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6DE" w:rsidRPr="00AD36DE" w:rsidRDefault="00AD36DE" w:rsidP="00AD36DE">
      <w:pPr>
        <w:pStyle w:val="a4"/>
        <w:spacing w:line="390" w:lineRule="atLeast"/>
        <w:jc w:val="center"/>
        <w:rPr>
          <w:rFonts w:ascii="黑体" w:eastAsia="黑体" w:hAnsi="黑体"/>
          <w:color w:val="333333"/>
          <w:sz w:val="44"/>
          <w:szCs w:val="44"/>
        </w:rPr>
      </w:pPr>
      <w:r w:rsidRPr="00AD36DE">
        <w:rPr>
          <w:rFonts w:ascii="黑体" w:eastAsia="黑体" w:hAnsi="黑体" w:hint="eastAsia"/>
          <w:color w:val="333333"/>
          <w:sz w:val="44"/>
          <w:szCs w:val="44"/>
        </w:rPr>
        <w:t>电脑及办公设备维保合同</w:t>
      </w:r>
    </w:p>
    <w:p w:rsidR="00AD36DE" w:rsidRPr="007356C5" w:rsidRDefault="00AD36DE" w:rsidP="00C21698">
      <w:pPr>
        <w:pStyle w:val="a4"/>
        <w:spacing w:line="390" w:lineRule="atLeast"/>
        <w:ind w:firstLineChars="196" w:firstLine="472"/>
        <w:rPr>
          <w:b/>
          <w:color w:val="333333"/>
        </w:rPr>
      </w:pPr>
      <w:r w:rsidRPr="007356C5">
        <w:rPr>
          <w:rFonts w:hint="eastAsia"/>
          <w:b/>
          <w:color w:val="333333"/>
        </w:rPr>
        <w:t>第一条 合同范围</w:t>
      </w:r>
    </w:p>
    <w:p w:rsidR="00AD36DE" w:rsidRPr="00AD36DE" w:rsidRDefault="00AD36DE" w:rsidP="00AD36DE">
      <w:pPr>
        <w:pStyle w:val="a4"/>
        <w:spacing w:line="390" w:lineRule="atLeast"/>
        <w:rPr>
          <w:color w:val="333333"/>
        </w:rPr>
      </w:pPr>
      <w:r w:rsidRPr="00AD36DE">
        <w:rPr>
          <w:rFonts w:hint="eastAsia"/>
          <w:color w:val="333333"/>
        </w:rPr>
        <w:t xml:space="preserve">　　本合同是关于____</w:t>
      </w:r>
      <w:r w:rsidR="003B7650">
        <w:rPr>
          <w:rFonts w:hint="eastAsia"/>
          <w:color w:val="333333"/>
          <w:u w:val="single"/>
        </w:rPr>
        <w:t xml:space="preserve">          </w:t>
      </w:r>
      <w:r w:rsidRPr="00AD36DE">
        <w:rPr>
          <w:rFonts w:hint="eastAsia"/>
          <w:color w:val="333333"/>
        </w:rPr>
        <w:t>（以下简称乙方）向______</w:t>
      </w:r>
      <w:r w:rsidR="003B7650">
        <w:rPr>
          <w:rFonts w:hint="eastAsia"/>
          <w:color w:val="333333"/>
          <w:u w:val="single"/>
        </w:rPr>
        <w:t xml:space="preserve">             </w:t>
      </w:r>
      <w:r w:rsidRPr="00AD36DE">
        <w:rPr>
          <w:rFonts w:hint="eastAsia"/>
          <w:color w:val="333333"/>
        </w:rPr>
        <w:t>____（以下简称甲方）提供电脑</w:t>
      </w:r>
      <w:r>
        <w:rPr>
          <w:rFonts w:hint="eastAsia"/>
          <w:color w:val="333333"/>
        </w:rPr>
        <w:t>和办公设备</w:t>
      </w:r>
      <w:r w:rsidRPr="00AD36DE">
        <w:rPr>
          <w:rFonts w:hint="eastAsia"/>
          <w:color w:val="333333"/>
        </w:rPr>
        <w:t>维护及保养服务的合同。</w:t>
      </w:r>
    </w:p>
    <w:p w:rsidR="00AD36DE" w:rsidRPr="00AD36DE" w:rsidRDefault="00AD36DE" w:rsidP="00AD36DE">
      <w:pPr>
        <w:pStyle w:val="a4"/>
        <w:spacing w:line="390" w:lineRule="atLeast"/>
        <w:rPr>
          <w:color w:val="333333"/>
        </w:rPr>
      </w:pPr>
      <w:r w:rsidRPr="00AD36DE">
        <w:rPr>
          <w:rFonts w:hint="eastAsia"/>
          <w:color w:val="333333"/>
        </w:rPr>
        <w:t xml:space="preserve">　　乙方须确保甲方现有电脑系统</w:t>
      </w:r>
      <w:r>
        <w:rPr>
          <w:rFonts w:hint="eastAsia"/>
          <w:color w:val="333333"/>
        </w:rPr>
        <w:t>及办公设备</w:t>
      </w:r>
      <w:r w:rsidRPr="00AD36DE">
        <w:rPr>
          <w:rFonts w:hint="eastAsia"/>
          <w:color w:val="333333"/>
        </w:rPr>
        <w:t>高效、稳定的运行。</w:t>
      </w:r>
    </w:p>
    <w:p w:rsidR="00AD36DE" w:rsidRPr="00AD36DE" w:rsidRDefault="00AD36DE" w:rsidP="00AD36DE">
      <w:pPr>
        <w:pStyle w:val="a4"/>
        <w:spacing w:line="390" w:lineRule="atLeast"/>
        <w:rPr>
          <w:color w:val="333333"/>
        </w:rPr>
      </w:pPr>
      <w:r w:rsidRPr="00AD36DE">
        <w:rPr>
          <w:rFonts w:hint="eastAsia"/>
          <w:color w:val="333333"/>
        </w:rPr>
        <w:t xml:space="preserve">　　1.《系统设备清单》（详见附件一）</w:t>
      </w:r>
    </w:p>
    <w:p w:rsidR="00AD36DE" w:rsidRPr="00AD36DE" w:rsidRDefault="00AD36DE" w:rsidP="00AD36DE">
      <w:pPr>
        <w:pStyle w:val="a4"/>
        <w:spacing w:line="390" w:lineRule="atLeast"/>
        <w:rPr>
          <w:color w:val="333333"/>
        </w:rPr>
      </w:pPr>
      <w:r w:rsidRPr="00AD36DE">
        <w:rPr>
          <w:rFonts w:hint="eastAsia"/>
          <w:color w:val="333333"/>
        </w:rPr>
        <w:t xml:space="preserve">　　经甲方及乙方共同签字确认的，列有将由乙方提供服务的软、硬件设备的品牌，配置，序列号，保修期等内容的清单。在合同执行前，乙方将对甲方提供的《系统设备清单》中的设备进行全面检测。</w:t>
      </w:r>
    </w:p>
    <w:p w:rsidR="00AD36DE" w:rsidRPr="00AD36DE" w:rsidRDefault="00AD36DE" w:rsidP="00AD36DE">
      <w:pPr>
        <w:pStyle w:val="a4"/>
        <w:spacing w:line="390" w:lineRule="atLeast"/>
        <w:rPr>
          <w:color w:val="333333"/>
        </w:rPr>
      </w:pPr>
      <w:r w:rsidRPr="00AD36DE">
        <w:rPr>
          <w:rFonts w:hint="eastAsia"/>
          <w:color w:val="333333"/>
        </w:rPr>
        <w:t xml:space="preserve">　　2.合同设备或设备</w:t>
      </w:r>
    </w:p>
    <w:p w:rsidR="00AD36DE" w:rsidRPr="00AD36DE" w:rsidRDefault="00AD36DE" w:rsidP="00AD36DE">
      <w:pPr>
        <w:pStyle w:val="a4"/>
        <w:spacing w:line="390" w:lineRule="atLeast"/>
        <w:rPr>
          <w:color w:val="333333"/>
        </w:rPr>
      </w:pPr>
      <w:r w:rsidRPr="00AD36DE">
        <w:rPr>
          <w:rFonts w:hint="eastAsia"/>
          <w:color w:val="333333"/>
        </w:rPr>
        <w:t xml:space="preserve">　　2.1.《系统设备清单》中列及的设备或配件。</w:t>
      </w:r>
    </w:p>
    <w:p w:rsidR="00AD36DE" w:rsidRPr="00AD36DE" w:rsidRDefault="00AD36DE" w:rsidP="00AD36DE">
      <w:pPr>
        <w:pStyle w:val="a4"/>
        <w:spacing w:line="390" w:lineRule="atLeast"/>
        <w:rPr>
          <w:color w:val="333333"/>
        </w:rPr>
      </w:pPr>
      <w:r w:rsidRPr="00AD36DE">
        <w:rPr>
          <w:rFonts w:hint="eastAsia"/>
          <w:color w:val="333333"/>
        </w:rPr>
        <w:t xml:space="preserve">　　2.2. 乙方仅对合同设备提供服务。</w:t>
      </w:r>
    </w:p>
    <w:p w:rsidR="00AD36DE" w:rsidRPr="00AD36DE" w:rsidRDefault="00AD36DE" w:rsidP="00AD36DE">
      <w:pPr>
        <w:pStyle w:val="a4"/>
        <w:spacing w:line="390" w:lineRule="atLeast"/>
        <w:rPr>
          <w:color w:val="333333"/>
        </w:rPr>
      </w:pPr>
      <w:r w:rsidRPr="00AD36DE">
        <w:rPr>
          <w:rFonts w:hint="eastAsia"/>
          <w:color w:val="333333"/>
        </w:rPr>
        <w:t xml:space="preserve">　　3.故障设备</w:t>
      </w:r>
    </w:p>
    <w:p w:rsidR="00AD36DE" w:rsidRPr="00AD36DE" w:rsidRDefault="00AD36DE" w:rsidP="00AD36DE">
      <w:pPr>
        <w:pStyle w:val="a4"/>
        <w:spacing w:line="390" w:lineRule="atLeast"/>
        <w:rPr>
          <w:color w:val="333333"/>
        </w:rPr>
      </w:pPr>
      <w:r w:rsidRPr="00AD36DE">
        <w:rPr>
          <w:rFonts w:hint="eastAsia"/>
          <w:color w:val="333333"/>
        </w:rPr>
        <w:t xml:space="preserve">　　已被乙方接受的发生故障的合同设备。</w:t>
      </w:r>
    </w:p>
    <w:p w:rsidR="00AD36DE" w:rsidRPr="00AD36DE" w:rsidRDefault="00AD36DE" w:rsidP="00AD36DE">
      <w:pPr>
        <w:pStyle w:val="a4"/>
        <w:spacing w:line="390" w:lineRule="atLeast"/>
        <w:rPr>
          <w:color w:val="333333"/>
        </w:rPr>
      </w:pPr>
      <w:r w:rsidRPr="00AD36DE">
        <w:rPr>
          <w:rFonts w:hint="eastAsia"/>
          <w:color w:val="333333"/>
        </w:rPr>
        <w:t xml:space="preserve">　　4.标准服务时间</w:t>
      </w:r>
    </w:p>
    <w:p w:rsidR="00AD36DE" w:rsidRPr="00AD36DE" w:rsidRDefault="00AD36DE" w:rsidP="00AD36DE">
      <w:pPr>
        <w:pStyle w:val="a4"/>
        <w:spacing w:line="390" w:lineRule="atLeast"/>
        <w:rPr>
          <w:color w:val="333333"/>
        </w:rPr>
      </w:pPr>
      <w:r w:rsidRPr="00AD36DE">
        <w:rPr>
          <w:rFonts w:hint="eastAsia"/>
          <w:color w:val="333333"/>
        </w:rPr>
        <w:t xml:space="preserve">　　星期一至星期五，每天____am－____pm（北京时间），中国大陆的公共节假日除外。</w:t>
      </w:r>
    </w:p>
    <w:p w:rsidR="00AD36DE" w:rsidRPr="00AD36DE" w:rsidRDefault="00AD36DE" w:rsidP="00AD36DE">
      <w:pPr>
        <w:pStyle w:val="a4"/>
        <w:spacing w:line="390" w:lineRule="atLeast"/>
        <w:rPr>
          <w:color w:val="333333"/>
        </w:rPr>
      </w:pPr>
      <w:r w:rsidRPr="00AD36DE">
        <w:rPr>
          <w:rFonts w:hint="eastAsia"/>
          <w:color w:val="333333"/>
        </w:rPr>
        <w:t xml:space="preserve">　　5.标准响应时间</w:t>
      </w:r>
    </w:p>
    <w:p w:rsidR="00AD36DE" w:rsidRPr="00AD36DE" w:rsidRDefault="00AD36DE" w:rsidP="00AD36DE">
      <w:pPr>
        <w:pStyle w:val="a4"/>
        <w:spacing w:line="390" w:lineRule="atLeast"/>
        <w:rPr>
          <w:color w:val="333333"/>
        </w:rPr>
      </w:pPr>
      <w:r w:rsidRPr="00AD36DE">
        <w:rPr>
          <w:rFonts w:hint="eastAsia"/>
          <w:color w:val="333333"/>
        </w:rPr>
        <w:t xml:space="preserve">　　从乙方确认并接受了甲方的现场服务请求至乙方人员到达服务地点所需的最长时间：</w:t>
      </w:r>
    </w:p>
    <w:p w:rsidR="00AD36DE" w:rsidRPr="00AD36DE" w:rsidRDefault="00AD36DE" w:rsidP="00AD36DE">
      <w:pPr>
        <w:pStyle w:val="a4"/>
        <w:spacing w:line="390" w:lineRule="atLeast"/>
        <w:rPr>
          <w:color w:val="333333"/>
        </w:rPr>
      </w:pPr>
      <w:r w:rsidRPr="00AD36DE">
        <w:rPr>
          <w:rFonts w:hint="eastAsia"/>
          <w:color w:val="333333"/>
        </w:rPr>
        <w:t xml:space="preserve">　　6.标准服务项目</w:t>
      </w:r>
    </w:p>
    <w:p w:rsidR="00AD36DE" w:rsidRPr="00AD36DE" w:rsidRDefault="00AD36DE" w:rsidP="00AD36DE">
      <w:pPr>
        <w:pStyle w:val="a4"/>
        <w:spacing w:line="390" w:lineRule="atLeast"/>
        <w:rPr>
          <w:color w:val="333333"/>
        </w:rPr>
      </w:pPr>
      <w:r w:rsidRPr="00AD36DE">
        <w:rPr>
          <w:rFonts w:hint="eastAsia"/>
          <w:color w:val="333333"/>
        </w:rPr>
        <w:t xml:space="preserve">　　服务内容：</w:t>
      </w:r>
    </w:p>
    <w:p w:rsidR="00AD36DE" w:rsidRPr="00AD36DE" w:rsidRDefault="00AD36DE" w:rsidP="00AD36DE">
      <w:pPr>
        <w:pStyle w:val="a4"/>
        <w:spacing w:line="390" w:lineRule="atLeast"/>
        <w:rPr>
          <w:color w:val="333333"/>
        </w:rPr>
      </w:pPr>
      <w:r w:rsidRPr="00AD36DE">
        <w:rPr>
          <w:rFonts w:hint="eastAsia"/>
          <w:color w:val="333333"/>
        </w:rPr>
        <w:lastRenderedPageBreak/>
        <w:t xml:space="preserve">　　1. 系统升级及更新咨询；</w:t>
      </w:r>
    </w:p>
    <w:p w:rsidR="00AD36DE" w:rsidRPr="00AD36DE" w:rsidRDefault="00AD36DE" w:rsidP="00AD36DE">
      <w:pPr>
        <w:pStyle w:val="a4"/>
        <w:spacing w:line="390" w:lineRule="atLeast"/>
        <w:rPr>
          <w:color w:val="333333"/>
        </w:rPr>
      </w:pPr>
      <w:r w:rsidRPr="00AD36DE">
        <w:rPr>
          <w:rFonts w:hint="eastAsia"/>
          <w:color w:val="333333"/>
        </w:rPr>
        <w:t xml:space="preserve">　　2. 定期检测及保养；</w:t>
      </w:r>
    </w:p>
    <w:p w:rsidR="00AD36DE" w:rsidRPr="00AD36DE" w:rsidRDefault="00AD36DE" w:rsidP="00AD36DE">
      <w:pPr>
        <w:pStyle w:val="a4"/>
        <w:spacing w:line="390" w:lineRule="atLeast"/>
        <w:rPr>
          <w:color w:val="333333"/>
        </w:rPr>
      </w:pPr>
      <w:r w:rsidRPr="00AD36DE">
        <w:rPr>
          <w:rFonts w:hint="eastAsia"/>
          <w:color w:val="333333"/>
        </w:rPr>
        <w:t xml:space="preserve">　　3. 硬件更新升级的安装配置；</w:t>
      </w:r>
    </w:p>
    <w:p w:rsidR="00AD36DE" w:rsidRPr="00AD36DE" w:rsidRDefault="00AD36DE" w:rsidP="00AD36DE">
      <w:pPr>
        <w:pStyle w:val="a4"/>
        <w:spacing w:line="390" w:lineRule="atLeast"/>
        <w:rPr>
          <w:color w:val="333333"/>
        </w:rPr>
      </w:pPr>
      <w:r w:rsidRPr="00AD36DE">
        <w:rPr>
          <w:rFonts w:hint="eastAsia"/>
          <w:color w:val="333333"/>
        </w:rPr>
        <w:t xml:space="preserve">　　4. 数据迁移及恢复；</w:t>
      </w:r>
    </w:p>
    <w:p w:rsidR="00AD36DE" w:rsidRPr="00AD36DE" w:rsidRDefault="00AD36DE" w:rsidP="00AD36DE">
      <w:pPr>
        <w:pStyle w:val="a4"/>
        <w:spacing w:line="390" w:lineRule="atLeast"/>
        <w:rPr>
          <w:color w:val="333333"/>
        </w:rPr>
      </w:pPr>
      <w:r w:rsidRPr="00AD36DE">
        <w:rPr>
          <w:rFonts w:hint="eastAsia"/>
          <w:color w:val="333333"/>
        </w:rPr>
        <w:t xml:space="preserve">　　5. 病毒检测及清除；</w:t>
      </w:r>
    </w:p>
    <w:p w:rsidR="00AD36DE" w:rsidRPr="00AD36DE" w:rsidRDefault="00AD36DE" w:rsidP="00AD36DE">
      <w:pPr>
        <w:pStyle w:val="a4"/>
        <w:spacing w:line="390" w:lineRule="atLeast"/>
        <w:rPr>
          <w:color w:val="333333"/>
        </w:rPr>
      </w:pPr>
      <w:r w:rsidRPr="00AD36DE">
        <w:rPr>
          <w:rFonts w:hint="eastAsia"/>
          <w:color w:val="333333"/>
        </w:rPr>
        <w:t xml:space="preserve">　　6. 操作系统故障检测及排除；</w:t>
      </w:r>
    </w:p>
    <w:p w:rsidR="00AD36DE" w:rsidRPr="00AD36DE" w:rsidRDefault="00AD36DE" w:rsidP="00AD36DE">
      <w:pPr>
        <w:pStyle w:val="a4"/>
        <w:spacing w:line="390" w:lineRule="atLeast"/>
        <w:rPr>
          <w:color w:val="333333"/>
        </w:rPr>
      </w:pPr>
      <w:r w:rsidRPr="00AD36DE">
        <w:rPr>
          <w:rFonts w:hint="eastAsia"/>
          <w:color w:val="333333"/>
        </w:rPr>
        <w:t xml:space="preserve">　　7. 系统设备更换时操作系统重新安装与调试；</w:t>
      </w:r>
    </w:p>
    <w:p w:rsidR="00AD36DE" w:rsidRPr="00AD36DE" w:rsidRDefault="00AD36DE" w:rsidP="00AD36DE">
      <w:pPr>
        <w:pStyle w:val="a4"/>
        <w:spacing w:line="390" w:lineRule="atLeast"/>
        <w:rPr>
          <w:color w:val="333333"/>
        </w:rPr>
      </w:pPr>
      <w:r w:rsidRPr="00AD36DE">
        <w:rPr>
          <w:rFonts w:hint="eastAsia"/>
          <w:color w:val="333333"/>
        </w:rPr>
        <w:t xml:space="preserve">　　8. 网络硬件设备的检测；</w:t>
      </w:r>
    </w:p>
    <w:p w:rsidR="00AD36DE" w:rsidRPr="00AD36DE" w:rsidRDefault="00AD36DE" w:rsidP="00AD36DE">
      <w:pPr>
        <w:pStyle w:val="a4"/>
        <w:spacing w:line="390" w:lineRule="atLeast"/>
        <w:rPr>
          <w:color w:val="333333"/>
        </w:rPr>
      </w:pPr>
      <w:r w:rsidRPr="00AD36DE">
        <w:rPr>
          <w:rFonts w:hint="eastAsia"/>
          <w:color w:val="333333"/>
        </w:rPr>
        <w:t xml:space="preserve">　　9. 系统连接检查；</w:t>
      </w:r>
    </w:p>
    <w:p w:rsidR="00AD36DE" w:rsidRPr="00AD36DE" w:rsidRDefault="00AD36DE" w:rsidP="00AD36DE">
      <w:pPr>
        <w:pStyle w:val="a4"/>
        <w:spacing w:line="390" w:lineRule="atLeast"/>
        <w:rPr>
          <w:color w:val="333333"/>
        </w:rPr>
      </w:pPr>
      <w:r w:rsidRPr="00AD36DE">
        <w:rPr>
          <w:rFonts w:hint="eastAsia"/>
          <w:color w:val="333333"/>
        </w:rPr>
        <w:t xml:space="preserve">　　10. 接通internet网的调试；</w:t>
      </w:r>
    </w:p>
    <w:p w:rsidR="00AD36DE" w:rsidRPr="00AD36DE" w:rsidRDefault="00AD36DE" w:rsidP="00AD36DE">
      <w:pPr>
        <w:pStyle w:val="a4"/>
        <w:spacing w:line="390" w:lineRule="atLeast"/>
        <w:rPr>
          <w:color w:val="333333"/>
        </w:rPr>
      </w:pPr>
      <w:r w:rsidRPr="00AD36DE">
        <w:rPr>
          <w:rFonts w:hint="eastAsia"/>
          <w:color w:val="333333"/>
        </w:rPr>
        <w:t xml:space="preserve">　　11. 设备移机；</w:t>
      </w:r>
    </w:p>
    <w:p w:rsidR="007356C5" w:rsidRDefault="00AD36DE" w:rsidP="007356C5">
      <w:pPr>
        <w:pStyle w:val="a4"/>
        <w:spacing w:line="390" w:lineRule="atLeast"/>
        <w:ind w:firstLine="465"/>
        <w:rPr>
          <w:color w:val="333333"/>
        </w:rPr>
      </w:pPr>
      <w:r w:rsidRPr="00AD36DE">
        <w:rPr>
          <w:rFonts w:hint="eastAsia"/>
          <w:color w:val="333333"/>
        </w:rPr>
        <w:t>12. 打印机等外围设备驱动程序安装维护。</w:t>
      </w:r>
    </w:p>
    <w:p w:rsidR="00AD36DE" w:rsidRPr="007356C5" w:rsidRDefault="00AD36DE" w:rsidP="007356C5">
      <w:pPr>
        <w:pStyle w:val="a4"/>
        <w:spacing w:line="390" w:lineRule="atLeast"/>
        <w:ind w:firstLine="465"/>
        <w:rPr>
          <w:color w:val="333333"/>
        </w:rPr>
      </w:pPr>
      <w:r w:rsidRPr="007356C5">
        <w:rPr>
          <w:rFonts w:hint="eastAsia"/>
          <w:b/>
          <w:color w:val="333333"/>
        </w:rPr>
        <w:t>第二条 维护方式</w:t>
      </w:r>
    </w:p>
    <w:p w:rsidR="00AD36DE" w:rsidRPr="00AD36DE" w:rsidRDefault="00AD36DE" w:rsidP="00AD36DE">
      <w:pPr>
        <w:pStyle w:val="a4"/>
        <w:spacing w:line="390" w:lineRule="atLeast"/>
        <w:rPr>
          <w:color w:val="333333"/>
        </w:rPr>
      </w:pPr>
      <w:r w:rsidRPr="00AD36DE">
        <w:rPr>
          <w:rFonts w:hint="eastAsia"/>
          <w:color w:val="333333"/>
        </w:rPr>
        <w:t xml:space="preserve">　　1. 定期上门维护</w:t>
      </w:r>
    </w:p>
    <w:p w:rsidR="00AD36DE" w:rsidRPr="00AD36DE" w:rsidRDefault="00AD36DE" w:rsidP="00AD36DE">
      <w:pPr>
        <w:pStyle w:val="a4"/>
        <w:spacing w:line="390" w:lineRule="atLeast"/>
        <w:rPr>
          <w:color w:val="333333"/>
        </w:rPr>
      </w:pPr>
      <w:r w:rsidRPr="00AD36DE">
        <w:rPr>
          <w:rFonts w:hint="eastAsia"/>
          <w:color w:val="333333"/>
        </w:rPr>
        <w:t xml:space="preserve">　　乙方对甲方的电脑系统至少每月进行一次维护包括系统优化、硬盘整理杀病毒及机箱内灰尘清除等工作。</w:t>
      </w:r>
    </w:p>
    <w:p w:rsidR="00AD36DE" w:rsidRPr="00AD36DE" w:rsidRDefault="00AD36DE" w:rsidP="00AD36DE">
      <w:pPr>
        <w:pStyle w:val="a4"/>
        <w:spacing w:line="390" w:lineRule="atLeast"/>
        <w:rPr>
          <w:color w:val="333333"/>
        </w:rPr>
      </w:pPr>
      <w:r w:rsidRPr="00AD36DE">
        <w:rPr>
          <w:rFonts w:hint="eastAsia"/>
          <w:color w:val="333333"/>
        </w:rPr>
        <w:t xml:space="preserve">　　2. 随机故障处理</w:t>
      </w:r>
    </w:p>
    <w:p w:rsidR="00AD36DE" w:rsidRPr="00AD36DE" w:rsidRDefault="00AD36DE" w:rsidP="00AD36DE">
      <w:pPr>
        <w:pStyle w:val="a4"/>
        <w:spacing w:line="390" w:lineRule="atLeast"/>
        <w:rPr>
          <w:color w:val="333333"/>
        </w:rPr>
      </w:pPr>
      <w:r w:rsidRPr="00AD36DE">
        <w:rPr>
          <w:rFonts w:hint="eastAsia"/>
          <w:color w:val="333333"/>
        </w:rPr>
        <w:t xml:space="preserve">　　2.1.电话支持</w:t>
      </w:r>
    </w:p>
    <w:p w:rsidR="00AD36DE" w:rsidRPr="00AD36DE" w:rsidRDefault="00AD36DE" w:rsidP="00AD36DE">
      <w:pPr>
        <w:pStyle w:val="a4"/>
        <w:spacing w:line="390" w:lineRule="atLeast"/>
        <w:rPr>
          <w:color w:val="333333"/>
        </w:rPr>
      </w:pPr>
      <w:r w:rsidRPr="00AD36DE">
        <w:rPr>
          <w:rFonts w:hint="eastAsia"/>
          <w:color w:val="333333"/>
        </w:rPr>
        <w:t xml:space="preserve">　　乙方通过服务电话对甲方的故障设备做出基本故障判定、故障排除、操作指导的服务。电话支持并不能排除所有的故障。</w:t>
      </w:r>
    </w:p>
    <w:p w:rsidR="00AD36DE" w:rsidRPr="00AD36DE" w:rsidRDefault="00AD36DE" w:rsidP="00AD36DE">
      <w:pPr>
        <w:pStyle w:val="a4"/>
        <w:spacing w:line="390" w:lineRule="atLeast"/>
        <w:rPr>
          <w:color w:val="333333"/>
        </w:rPr>
      </w:pPr>
      <w:r w:rsidRPr="00AD36DE">
        <w:rPr>
          <w:rFonts w:hint="eastAsia"/>
          <w:color w:val="333333"/>
        </w:rPr>
        <w:t xml:space="preserve">　　2.2. 现场服务</w:t>
      </w:r>
    </w:p>
    <w:p w:rsidR="00AD36DE" w:rsidRPr="00AD36DE" w:rsidRDefault="00AD36DE" w:rsidP="00AD36DE">
      <w:pPr>
        <w:pStyle w:val="a4"/>
        <w:spacing w:line="390" w:lineRule="atLeast"/>
        <w:rPr>
          <w:color w:val="333333"/>
        </w:rPr>
      </w:pPr>
      <w:r w:rsidRPr="00AD36DE">
        <w:rPr>
          <w:rFonts w:hint="eastAsia"/>
          <w:color w:val="333333"/>
        </w:rPr>
        <w:lastRenderedPageBreak/>
        <w:t xml:space="preserve">　　当乙方在断定无法只通过电话支持来排除故障设备的故障时，将根据合同条款中的有关规定指派工程师在标准服务时间里到达服务现场服务。</w:t>
      </w:r>
    </w:p>
    <w:p w:rsidR="00AD36DE" w:rsidRPr="007356C5" w:rsidRDefault="00AD36DE" w:rsidP="00AD36DE">
      <w:pPr>
        <w:pStyle w:val="a4"/>
        <w:spacing w:line="390" w:lineRule="atLeast"/>
        <w:rPr>
          <w:b/>
          <w:color w:val="333333"/>
        </w:rPr>
      </w:pPr>
      <w:r w:rsidRPr="00AD36DE">
        <w:rPr>
          <w:rFonts w:hint="eastAsia"/>
          <w:color w:val="333333"/>
        </w:rPr>
        <w:t xml:space="preserve">　　</w:t>
      </w:r>
      <w:r w:rsidRPr="007356C5">
        <w:rPr>
          <w:rFonts w:hint="eastAsia"/>
          <w:b/>
          <w:color w:val="333333"/>
        </w:rPr>
        <w:t>第三条 合同不涉及的服务</w:t>
      </w:r>
    </w:p>
    <w:p w:rsidR="00AD36DE" w:rsidRPr="00AD36DE" w:rsidRDefault="00AD36DE" w:rsidP="00AD36DE">
      <w:pPr>
        <w:pStyle w:val="a4"/>
        <w:spacing w:line="390" w:lineRule="atLeast"/>
        <w:rPr>
          <w:color w:val="333333"/>
        </w:rPr>
      </w:pPr>
      <w:r w:rsidRPr="00AD36DE">
        <w:rPr>
          <w:rFonts w:hint="eastAsia"/>
          <w:color w:val="333333"/>
        </w:rPr>
        <w:t xml:space="preserve">　　1.系统设备清单所列之外的设备。</w:t>
      </w:r>
    </w:p>
    <w:p w:rsidR="00AD36DE" w:rsidRPr="00AD36DE" w:rsidRDefault="00AD36DE" w:rsidP="00AD36DE">
      <w:pPr>
        <w:pStyle w:val="a4"/>
        <w:spacing w:line="390" w:lineRule="atLeast"/>
        <w:rPr>
          <w:color w:val="333333"/>
        </w:rPr>
      </w:pPr>
      <w:r w:rsidRPr="00AD36DE">
        <w:rPr>
          <w:rFonts w:hint="eastAsia"/>
          <w:color w:val="333333"/>
        </w:rPr>
        <w:t xml:space="preserve">　　2.非乙方原因造成的数据丢失。</w:t>
      </w:r>
    </w:p>
    <w:p w:rsidR="00AD36DE" w:rsidRPr="00AD36DE" w:rsidRDefault="00AD36DE" w:rsidP="00AD36DE">
      <w:pPr>
        <w:pStyle w:val="a4"/>
        <w:spacing w:line="390" w:lineRule="atLeast"/>
        <w:rPr>
          <w:color w:val="333333"/>
        </w:rPr>
      </w:pPr>
      <w:r w:rsidRPr="00AD36DE">
        <w:rPr>
          <w:rFonts w:hint="eastAsia"/>
          <w:color w:val="333333"/>
        </w:rPr>
        <w:t xml:space="preserve">　　3.在甲方不允许乙方进出入的场所才能完成的服务。</w:t>
      </w:r>
    </w:p>
    <w:p w:rsidR="00AD36DE" w:rsidRPr="00AD36DE" w:rsidRDefault="00AD36DE" w:rsidP="00AD36DE">
      <w:pPr>
        <w:pStyle w:val="a4"/>
        <w:spacing w:line="390" w:lineRule="atLeast"/>
        <w:rPr>
          <w:color w:val="333333"/>
        </w:rPr>
      </w:pPr>
      <w:r w:rsidRPr="00AD36DE">
        <w:rPr>
          <w:rFonts w:hint="eastAsia"/>
          <w:color w:val="333333"/>
        </w:rPr>
        <w:t xml:space="preserve">　　4.乙方所承诺提供服务地点以外的地方。</w:t>
      </w:r>
    </w:p>
    <w:p w:rsidR="00AD36DE" w:rsidRPr="00AD36DE" w:rsidRDefault="00AD36DE" w:rsidP="00AD36DE">
      <w:pPr>
        <w:pStyle w:val="a4"/>
        <w:spacing w:line="390" w:lineRule="atLeast"/>
        <w:rPr>
          <w:color w:val="333333"/>
        </w:rPr>
      </w:pPr>
      <w:r w:rsidRPr="00AD36DE">
        <w:rPr>
          <w:rFonts w:hint="eastAsia"/>
          <w:color w:val="333333"/>
        </w:rPr>
        <w:t xml:space="preserve">　　5.任何由于可证明的产品（软件、硬件）自身的固有缺陷而引起的软、硬件故障或错误。</w:t>
      </w:r>
    </w:p>
    <w:p w:rsidR="00AD36DE" w:rsidRPr="007356C5" w:rsidRDefault="00AD36DE" w:rsidP="00AD36DE">
      <w:pPr>
        <w:pStyle w:val="a4"/>
        <w:spacing w:line="390" w:lineRule="atLeast"/>
        <w:rPr>
          <w:b/>
          <w:color w:val="333333"/>
        </w:rPr>
      </w:pPr>
      <w:r w:rsidRPr="00AD36DE">
        <w:rPr>
          <w:rFonts w:hint="eastAsia"/>
          <w:color w:val="333333"/>
        </w:rPr>
        <w:t xml:space="preserve">　　</w:t>
      </w:r>
      <w:r w:rsidRPr="007356C5">
        <w:rPr>
          <w:rFonts w:hint="eastAsia"/>
          <w:b/>
          <w:color w:val="333333"/>
        </w:rPr>
        <w:t>第四条 不可抗力</w:t>
      </w:r>
    </w:p>
    <w:p w:rsidR="00AD36DE" w:rsidRPr="00AD36DE" w:rsidRDefault="00AD36DE" w:rsidP="00AD36DE">
      <w:pPr>
        <w:pStyle w:val="a4"/>
        <w:spacing w:line="390" w:lineRule="atLeast"/>
        <w:rPr>
          <w:color w:val="333333"/>
        </w:rPr>
      </w:pPr>
      <w:r w:rsidRPr="00AD36DE">
        <w:rPr>
          <w:rFonts w:hint="eastAsia"/>
          <w:color w:val="333333"/>
        </w:rPr>
        <w:t xml:space="preserve">　　由于火灾，洪水，或其他类似人力不可抗拒事件引起的事故，使双方不能及时履行各自责任，双方均不对此承担责任。但双方可因此延迟履行本合同。</w:t>
      </w:r>
    </w:p>
    <w:p w:rsidR="00AD36DE" w:rsidRPr="007356C5" w:rsidRDefault="00AD36DE" w:rsidP="00AD36DE">
      <w:pPr>
        <w:pStyle w:val="a4"/>
        <w:spacing w:line="390" w:lineRule="atLeast"/>
        <w:rPr>
          <w:b/>
          <w:color w:val="333333"/>
        </w:rPr>
      </w:pPr>
      <w:r w:rsidRPr="00AD36DE">
        <w:rPr>
          <w:rFonts w:hint="eastAsia"/>
          <w:color w:val="333333"/>
        </w:rPr>
        <w:t xml:space="preserve">　　</w:t>
      </w:r>
      <w:r w:rsidRPr="007356C5">
        <w:rPr>
          <w:rFonts w:hint="eastAsia"/>
          <w:b/>
          <w:color w:val="333333"/>
        </w:rPr>
        <w:t>第五条 保密</w:t>
      </w:r>
    </w:p>
    <w:p w:rsidR="00AD36DE" w:rsidRPr="00AD36DE" w:rsidRDefault="00AD36DE" w:rsidP="00AD36DE">
      <w:pPr>
        <w:pStyle w:val="a4"/>
        <w:spacing w:line="390" w:lineRule="atLeast"/>
        <w:rPr>
          <w:color w:val="333333"/>
        </w:rPr>
      </w:pPr>
      <w:r w:rsidRPr="00AD36DE">
        <w:rPr>
          <w:rFonts w:hint="eastAsia"/>
          <w:color w:val="333333"/>
        </w:rPr>
        <w:t xml:space="preserve">　　在事先未得到一方书面许可的情况下，另一方不得单方面将注有“机密”或类似字样的文件资料或无类似字样但具有保密性的文件资料内容透露给任何人。但本条款不包括众所周知和明显价值不高的信息资料。双方应保证其职员对有关信息资料有保密意识。如果乙方指定的转包商承诺遵守本条款，乙方可向该转包商透露机密内容。保密期限将不受本合同期限的限制。</w:t>
      </w:r>
    </w:p>
    <w:p w:rsidR="00AD36DE" w:rsidRPr="007356C5" w:rsidRDefault="00AD36DE" w:rsidP="00AD36DE">
      <w:pPr>
        <w:pStyle w:val="a4"/>
        <w:spacing w:line="390" w:lineRule="atLeast"/>
        <w:rPr>
          <w:b/>
          <w:color w:val="333333"/>
        </w:rPr>
      </w:pPr>
      <w:r w:rsidRPr="00AD36DE">
        <w:rPr>
          <w:rFonts w:hint="eastAsia"/>
          <w:color w:val="333333"/>
        </w:rPr>
        <w:t xml:space="preserve">　　</w:t>
      </w:r>
      <w:r w:rsidRPr="007356C5">
        <w:rPr>
          <w:rFonts w:hint="eastAsia"/>
          <w:b/>
          <w:color w:val="333333"/>
        </w:rPr>
        <w:t>第六条</w:t>
      </w:r>
      <w:r w:rsidR="007356C5" w:rsidRPr="007356C5">
        <w:rPr>
          <w:rFonts w:hint="eastAsia"/>
          <w:b/>
          <w:color w:val="333333"/>
        </w:rPr>
        <w:t xml:space="preserve">  </w:t>
      </w:r>
      <w:r w:rsidRPr="007356C5">
        <w:rPr>
          <w:rFonts w:hint="eastAsia"/>
          <w:b/>
          <w:color w:val="333333"/>
        </w:rPr>
        <w:t>维</w:t>
      </w:r>
      <w:r w:rsidR="004F0477">
        <w:rPr>
          <w:rFonts w:hint="eastAsia"/>
          <w:b/>
          <w:color w:val="333333"/>
        </w:rPr>
        <w:t>保</w:t>
      </w:r>
      <w:r w:rsidRPr="007356C5">
        <w:rPr>
          <w:rFonts w:hint="eastAsia"/>
          <w:b/>
          <w:color w:val="333333"/>
        </w:rPr>
        <w:t>费用（具体收费标准详见附件</w:t>
      </w:r>
      <w:r w:rsidR="007356C5">
        <w:rPr>
          <w:rFonts w:hint="eastAsia"/>
          <w:b/>
          <w:color w:val="333333"/>
        </w:rPr>
        <w:t>二</w:t>
      </w:r>
      <w:r w:rsidRPr="007356C5">
        <w:rPr>
          <w:rFonts w:hint="eastAsia"/>
          <w:b/>
          <w:color w:val="333333"/>
        </w:rPr>
        <w:t>）</w:t>
      </w:r>
    </w:p>
    <w:p w:rsidR="00AD36DE" w:rsidRPr="00AD36DE" w:rsidRDefault="00AD36DE" w:rsidP="00AD36DE">
      <w:pPr>
        <w:pStyle w:val="a4"/>
        <w:spacing w:line="390" w:lineRule="atLeast"/>
        <w:rPr>
          <w:color w:val="333333"/>
        </w:rPr>
      </w:pPr>
      <w:r w:rsidRPr="00AD36DE">
        <w:rPr>
          <w:rFonts w:hint="eastAsia"/>
          <w:color w:val="333333"/>
        </w:rPr>
        <w:t xml:space="preserve">　　甲方支付乙方维护费人民币：____元/月（人民币____元/月），合计____元/年（人民币____元/年），自合同签订之日起一次性付清。</w:t>
      </w:r>
    </w:p>
    <w:p w:rsidR="00AD36DE" w:rsidRPr="007356C5" w:rsidRDefault="00AD36DE" w:rsidP="00AD36DE">
      <w:pPr>
        <w:pStyle w:val="a4"/>
        <w:spacing w:line="390" w:lineRule="atLeast"/>
        <w:rPr>
          <w:b/>
          <w:color w:val="333333"/>
        </w:rPr>
      </w:pPr>
      <w:r w:rsidRPr="00AD36DE">
        <w:rPr>
          <w:rFonts w:hint="eastAsia"/>
          <w:color w:val="333333"/>
        </w:rPr>
        <w:t xml:space="preserve">　　</w:t>
      </w:r>
      <w:r w:rsidRPr="007356C5">
        <w:rPr>
          <w:rFonts w:hint="eastAsia"/>
          <w:b/>
          <w:color w:val="333333"/>
        </w:rPr>
        <w:t>第七条 合同期限</w:t>
      </w:r>
    </w:p>
    <w:p w:rsidR="00AD36DE" w:rsidRPr="00AD36DE" w:rsidRDefault="00AD36DE" w:rsidP="00AD36DE">
      <w:pPr>
        <w:pStyle w:val="a4"/>
        <w:spacing w:line="390" w:lineRule="atLeast"/>
        <w:rPr>
          <w:color w:val="333333"/>
        </w:rPr>
      </w:pPr>
      <w:r w:rsidRPr="00AD36DE">
        <w:rPr>
          <w:rFonts w:hint="eastAsia"/>
          <w:color w:val="333333"/>
        </w:rPr>
        <w:t xml:space="preserve">　　本维护合同有效期自____年____月____日至____年____月____日， ____到期后经双方认可，可再续约。</w:t>
      </w:r>
    </w:p>
    <w:p w:rsidR="00AD36DE" w:rsidRPr="007356C5" w:rsidRDefault="00AD36DE" w:rsidP="00AD36DE">
      <w:pPr>
        <w:pStyle w:val="a4"/>
        <w:spacing w:line="390" w:lineRule="atLeast"/>
        <w:rPr>
          <w:b/>
          <w:color w:val="333333"/>
        </w:rPr>
      </w:pPr>
      <w:r w:rsidRPr="00AD36DE">
        <w:rPr>
          <w:rFonts w:hint="eastAsia"/>
          <w:color w:val="333333"/>
        </w:rPr>
        <w:t xml:space="preserve">　　</w:t>
      </w:r>
      <w:r w:rsidRPr="007356C5">
        <w:rPr>
          <w:rFonts w:hint="eastAsia"/>
          <w:b/>
          <w:color w:val="333333"/>
        </w:rPr>
        <w:t>第八条 仲裁和</w:t>
      </w:r>
      <w:hyperlink r:id="rId6" w:tgtFrame="_blank" w:tooltip="法律" w:history="1">
        <w:r w:rsidRPr="007356C5">
          <w:rPr>
            <w:rStyle w:val="a3"/>
            <w:rFonts w:hint="eastAsia"/>
            <w:b/>
          </w:rPr>
          <w:t>法律</w:t>
        </w:r>
      </w:hyperlink>
    </w:p>
    <w:p w:rsidR="00AD36DE" w:rsidRPr="00AD36DE" w:rsidRDefault="00AD36DE" w:rsidP="00AD36DE">
      <w:pPr>
        <w:pStyle w:val="a4"/>
        <w:spacing w:line="390" w:lineRule="atLeast"/>
        <w:rPr>
          <w:color w:val="333333"/>
        </w:rPr>
      </w:pPr>
      <w:r w:rsidRPr="00AD36DE">
        <w:rPr>
          <w:rFonts w:hint="eastAsia"/>
          <w:color w:val="333333"/>
        </w:rPr>
        <w:lastRenderedPageBreak/>
        <w:t xml:space="preserve">　　一切由执行本合同引起或者与合同有关的争端，均应通过双方友好协商解决，通过友好协商不能解决争端应遵循中国法律，按照经济合同仲裁条例的规定提交国家有关部门申请仲裁。</w:t>
      </w:r>
    </w:p>
    <w:p w:rsidR="00AD36DE" w:rsidRPr="00200385" w:rsidRDefault="00AD36DE" w:rsidP="00AD36DE">
      <w:pPr>
        <w:pStyle w:val="a4"/>
        <w:spacing w:line="390" w:lineRule="atLeast"/>
        <w:rPr>
          <w:b/>
          <w:color w:val="333333"/>
        </w:rPr>
      </w:pPr>
      <w:r w:rsidRPr="00AD36DE">
        <w:rPr>
          <w:rFonts w:hint="eastAsia"/>
          <w:color w:val="333333"/>
        </w:rPr>
        <w:t xml:space="preserve">　</w:t>
      </w:r>
      <w:r w:rsidRPr="00200385">
        <w:rPr>
          <w:rFonts w:hint="eastAsia"/>
          <w:b/>
          <w:color w:val="333333"/>
        </w:rPr>
        <w:t xml:space="preserve">　第九条 其它</w:t>
      </w:r>
    </w:p>
    <w:p w:rsidR="00AD36DE" w:rsidRPr="00AD36DE" w:rsidRDefault="00AD36DE" w:rsidP="00AD36DE">
      <w:pPr>
        <w:pStyle w:val="a4"/>
        <w:spacing w:line="390" w:lineRule="atLeast"/>
        <w:rPr>
          <w:color w:val="333333"/>
        </w:rPr>
      </w:pPr>
      <w:r w:rsidRPr="00AD36DE">
        <w:rPr>
          <w:rFonts w:hint="eastAsia"/>
          <w:color w:val="333333"/>
        </w:rPr>
        <w:t xml:space="preserve">　　本合同一式两份，具有同等法律效力，双方各执一份。双方签字盖章后生效。</w:t>
      </w:r>
    </w:p>
    <w:p w:rsidR="00AD36DE" w:rsidRPr="00AD36DE" w:rsidRDefault="00AD36DE" w:rsidP="00AD36DE">
      <w:pPr>
        <w:pStyle w:val="a4"/>
        <w:spacing w:line="390" w:lineRule="atLeast"/>
        <w:rPr>
          <w:color w:val="333333"/>
        </w:rPr>
      </w:pPr>
      <w:r w:rsidRPr="00AD36DE">
        <w:rPr>
          <w:rFonts w:hint="eastAsia"/>
          <w:color w:val="333333"/>
        </w:rPr>
        <w:t xml:space="preserve">　　甲方：</w:t>
      </w:r>
      <w:r w:rsidR="003B7650">
        <w:rPr>
          <w:rFonts w:hint="eastAsia"/>
          <w:color w:val="333333"/>
          <w:u w:val="single"/>
        </w:rPr>
        <w:t xml:space="preserve">                   </w:t>
      </w:r>
      <w:r>
        <w:rPr>
          <w:rFonts w:hint="eastAsia"/>
          <w:color w:val="333333"/>
        </w:rPr>
        <w:t xml:space="preserve">             </w:t>
      </w:r>
      <w:r w:rsidRPr="00AD36DE">
        <w:rPr>
          <w:rFonts w:hint="eastAsia"/>
          <w:color w:val="333333"/>
        </w:rPr>
        <w:t>乙方：___</w:t>
      </w:r>
      <w:r w:rsidR="003B7650">
        <w:rPr>
          <w:rFonts w:hint="eastAsia"/>
          <w:color w:val="333333"/>
          <w:u w:val="single"/>
        </w:rPr>
        <w:t xml:space="preserve">              </w:t>
      </w:r>
      <w:r w:rsidRPr="00AD36DE">
        <w:rPr>
          <w:rFonts w:hint="eastAsia"/>
          <w:color w:val="333333"/>
        </w:rPr>
        <w:t>__</w:t>
      </w:r>
    </w:p>
    <w:p w:rsidR="00AD36DE" w:rsidRPr="00AD36DE" w:rsidRDefault="00AD36DE" w:rsidP="00AD36DE">
      <w:pPr>
        <w:pStyle w:val="a4"/>
        <w:spacing w:line="390" w:lineRule="atLeast"/>
        <w:rPr>
          <w:color w:val="333333"/>
        </w:rPr>
      </w:pPr>
      <w:r w:rsidRPr="00AD36DE">
        <w:rPr>
          <w:rFonts w:hint="eastAsia"/>
          <w:color w:val="333333"/>
        </w:rPr>
        <w:t xml:space="preserve">　　盖章：</w:t>
      </w:r>
      <w:r>
        <w:rPr>
          <w:rFonts w:hint="eastAsia"/>
          <w:color w:val="333333"/>
        </w:rPr>
        <w:t xml:space="preserve">                                </w:t>
      </w:r>
      <w:r w:rsidRPr="00AD36DE">
        <w:rPr>
          <w:rFonts w:hint="eastAsia"/>
          <w:color w:val="333333"/>
        </w:rPr>
        <w:t>盖章：</w:t>
      </w:r>
    </w:p>
    <w:p w:rsidR="00AD36DE" w:rsidRPr="00AD36DE" w:rsidRDefault="00AD36DE" w:rsidP="00AD36DE">
      <w:pPr>
        <w:pStyle w:val="a4"/>
        <w:spacing w:line="390" w:lineRule="atLeast"/>
        <w:rPr>
          <w:color w:val="333333"/>
        </w:rPr>
      </w:pPr>
      <w:r w:rsidRPr="00AD36DE">
        <w:rPr>
          <w:rFonts w:hint="eastAsia"/>
          <w:color w:val="333333"/>
        </w:rPr>
        <w:t xml:space="preserve">　　代表：</w:t>
      </w:r>
      <w:r>
        <w:rPr>
          <w:rFonts w:hint="eastAsia"/>
          <w:color w:val="333333"/>
        </w:rPr>
        <w:t xml:space="preserve">                                </w:t>
      </w:r>
      <w:r w:rsidRPr="00AD36DE">
        <w:rPr>
          <w:rFonts w:hint="eastAsia"/>
          <w:color w:val="333333"/>
        </w:rPr>
        <w:t>代表：</w:t>
      </w:r>
    </w:p>
    <w:p w:rsidR="00200385" w:rsidRDefault="00AD36DE" w:rsidP="00AD36DE">
      <w:pPr>
        <w:pStyle w:val="a4"/>
        <w:spacing w:line="390" w:lineRule="atLeast"/>
        <w:rPr>
          <w:color w:val="333333"/>
        </w:rPr>
      </w:pPr>
      <w:r w:rsidRPr="00AD36DE">
        <w:rPr>
          <w:rFonts w:hint="eastAsia"/>
          <w:color w:val="333333"/>
        </w:rPr>
        <w:t xml:space="preserve">　　</w:t>
      </w:r>
      <w:r w:rsidR="00200385">
        <w:rPr>
          <w:rFonts w:hint="eastAsia"/>
          <w:color w:val="333333"/>
        </w:rPr>
        <w:t xml:space="preserve">                            </w:t>
      </w:r>
    </w:p>
    <w:p w:rsidR="00AD36DE" w:rsidRPr="00AD36DE" w:rsidRDefault="00AD36DE" w:rsidP="00200385">
      <w:pPr>
        <w:pStyle w:val="a4"/>
        <w:spacing w:line="390" w:lineRule="atLeast"/>
        <w:ind w:firstLineChars="2250" w:firstLine="5400"/>
        <w:rPr>
          <w:color w:val="333333"/>
        </w:rPr>
      </w:pPr>
      <w:r w:rsidRPr="00AD36DE">
        <w:rPr>
          <w:rFonts w:hint="eastAsia"/>
          <w:color w:val="333333"/>
        </w:rPr>
        <w:t>____年____月____日</w:t>
      </w:r>
    </w:p>
    <w:p w:rsidR="00AD0C44" w:rsidRDefault="00AD0C44">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Pr="00200385" w:rsidRDefault="00AD36DE">
      <w:pPr>
        <w:rPr>
          <w:b/>
          <w:sz w:val="24"/>
          <w:szCs w:val="24"/>
        </w:rPr>
      </w:pPr>
      <w:r w:rsidRPr="00200385">
        <w:rPr>
          <w:rFonts w:hint="eastAsia"/>
          <w:b/>
          <w:sz w:val="24"/>
          <w:szCs w:val="24"/>
        </w:rPr>
        <w:lastRenderedPageBreak/>
        <w:t>附件一</w:t>
      </w:r>
    </w:p>
    <w:p w:rsidR="00AD36DE" w:rsidRPr="00200385" w:rsidRDefault="004F0477" w:rsidP="00200385">
      <w:pPr>
        <w:jc w:val="center"/>
        <w:rPr>
          <w:rFonts w:ascii="黑体" w:eastAsia="黑体" w:hAnsi="黑体"/>
          <w:sz w:val="28"/>
          <w:szCs w:val="28"/>
        </w:rPr>
      </w:pPr>
      <w:r>
        <w:rPr>
          <w:rFonts w:ascii="黑体" w:eastAsia="黑体" w:hAnsi="黑体" w:hint="eastAsia"/>
          <w:sz w:val="28"/>
          <w:szCs w:val="28"/>
        </w:rPr>
        <w:t>系统设备</w:t>
      </w:r>
      <w:r w:rsidR="00AD36DE" w:rsidRPr="00200385">
        <w:rPr>
          <w:rFonts w:ascii="黑体" w:eastAsia="黑体" w:hAnsi="黑体" w:hint="eastAsia"/>
          <w:sz w:val="28"/>
          <w:szCs w:val="28"/>
        </w:rPr>
        <w:t>清单</w:t>
      </w:r>
    </w:p>
    <w:tbl>
      <w:tblPr>
        <w:tblStyle w:val="a7"/>
        <w:tblW w:w="0" w:type="auto"/>
        <w:tblLook w:val="04A0"/>
      </w:tblPr>
      <w:tblGrid>
        <w:gridCol w:w="817"/>
        <w:gridCol w:w="1843"/>
        <w:gridCol w:w="1701"/>
        <w:gridCol w:w="1276"/>
        <w:gridCol w:w="2885"/>
      </w:tblGrid>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序号</w:t>
            </w:r>
          </w:p>
        </w:tc>
        <w:tc>
          <w:tcPr>
            <w:tcW w:w="1843" w:type="dxa"/>
            <w:vAlign w:val="center"/>
          </w:tcPr>
          <w:p w:rsidR="007356C5" w:rsidRDefault="007356C5" w:rsidP="007356C5">
            <w:pPr>
              <w:jc w:val="center"/>
              <w:rPr>
                <w:sz w:val="24"/>
                <w:szCs w:val="24"/>
              </w:rPr>
            </w:pPr>
            <w:r>
              <w:rPr>
                <w:rFonts w:hint="eastAsia"/>
                <w:sz w:val="24"/>
                <w:szCs w:val="24"/>
              </w:rPr>
              <w:t>设备名称</w:t>
            </w:r>
          </w:p>
        </w:tc>
        <w:tc>
          <w:tcPr>
            <w:tcW w:w="1701" w:type="dxa"/>
            <w:vAlign w:val="center"/>
          </w:tcPr>
          <w:p w:rsidR="007356C5" w:rsidRDefault="007356C5" w:rsidP="007356C5">
            <w:pPr>
              <w:jc w:val="center"/>
              <w:rPr>
                <w:sz w:val="24"/>
                <w:szCs w:val="24"/>
              </w:rPr>
            </w:pPr>
            <w:r>
              <w:rPr>
                <w:rFonts w:hint="eastAsia"/>
                <w:sz w:val="24"/>
                <w:szCs w:val="24"/>
              </w:rPr>
              <w:t>设备型号</w:t>
            </w:r>
          </w:p>
        </w:tc>
        <w:tc>
          <w:tcPr>
            <w:tcW w:w="1276" w:type="dxa"/>
            <w:vAlign w:val="center"/>
          </w:tcPr>
          <w:p w:rsidR="007356C5" w:rsidRDefault="007356C5" w:rsidP="007356C5">
            <w:pPr>
              <w:jc w:val="center"/>
              <w:rPr>
                <w:sz w:val="24"/>
                <w:szCs w:val="24"/>
              </w:rPr>
            </w:pPr>
            <w:r>
              <w:rPr>
                <w:rFonts w:hint="eastAsia"/>
                <w:sz w:val="24"/>
                <w:szCs w:val="24"/>
              </w:rPr>
              <w:t>设备数量</w:t>
            </w:r>
          </w:p>
        </w:tc>
        <w:tc>
          <w:tcPr>
            <w:tcW w:w="2885" w:type="dxa"/>
            <w:vAlign w:val="center"/>
          </w:tcPr>
          <w:p w:rsidR="007356C5" w:rsidRDefault="007356C5" w:rsidP="007356C5">
            <w:pPr>
              <w:jc w:val="center"/>
              <w:rPr>
                <w:sz w:val="24"/>
                <w:szCs w:val="24"/>
              </w:rPr>
            </w:pPr>
            <w:r>
              <w:rPr>
                <w:rFonts w:hint="eastAsia"/>
                <w:sz w:val="24"/>
                <w:szCs w:val="24"/>
              </w:rPr>
              <w:t>备注</w:t>
            </w: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1</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2</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3</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4</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5</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6</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7</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8</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9</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10</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11</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12</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13</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14</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r w:rsidR="007356C5" w:rsidTr="007356C5">
        <w:trPr>
          <w:trHeight w:val="503"/>
        </w:trPr>
        <w:tc>
          <w:tcPr>
            <w:tcW w:w="817" w:type="dxa"/>
            <w:vAlign w:val="center"/>
          </w:tcPr>
          <w:p w:rsidR="007356C5" w:rsidRDefault="007356C5" w:rsidP="007356C5">
            <w:pPr>
              <w:jc w:val="center"/>
              <w:rPr>
                <w:sz w:val="24"/>
                <w:szCs w:val="24"/>
              </w:rPr>
            </w:pPr>
            <w:r>
              <w:rPr>
                <w:rFonts w:hint="eastAsia"/>
                <w:sz w:val="24"/>
                <w:szCs w:val="24"/>
              </w:rPr>
              <w:t>15</w:t>
            </w:r>
          </w:p>
        </w:tc>
        <w:tc>
          <w:tcPr>
            <w:tcW w:w="1843" w:type="dxa"/>
            <w:vAlign w:val="center"/>
          </w:tcPr>
          <w:p w:rsidR="007356C5" w:rsidRDefault="007356C5" w:rsidP="007356C5">
            <w:pPr>
              <w:jc w:val="center"/>
              <w:rPr>
                <w:sz w:val="24"/>
                <w:szCs w:val="24"/>
              </w:rPr>
            </w:pPr>
          </w:p>
        </w:tc>
        <w:tc>
          <w:tcPr>
            <w:tcW w:w="1701" w:type="dxa"/>
            <w:vAlign w:val="center"/>
          </w:tcPr>
          <w:p w:rsidR="007356C5" w:rsidRDefault="007356C5" w:rsidP="007356C5">
            <w:pPr>
              <w:jc w:val="center"/>
              <w:rPr>
                <w:sz w:val="24"/>
                <w:szCs w:val="24"/>
              </w:rPr>
            </w:pPr>
          </w:p>
        </w:tc>
        <w:tc>
          <w:tcPr>
            <w:tcW w:w="1276" w:type="dxa"/>
            <w:vAlign w:val="center"/>
          </w:tcPr>
          <w:p w:rsidR="007356C5" w:rsidRDefault="007356C5" w:rsidP="007356C5">
            <w:pPr>
              <w:jc w:val="center"/>
              <w:rPr>
                <w:sz w:val="24"/>
                <w:szCs w:val="24"/>
              </w:rPr>
            </w:pPr>
          </w:p>
        </w:tc>
        <w:tc>
          <w:tcPr>
            <w:tcW w:w="2885" w:type="dxa"/>
            <w:vAlign w:val="center"/>
          </w:tcPr>
          <w:p w:rsidR="007356C5" w:rsidRDefault="007356C5" w:rsidP="007356C5">
            <w:pPr>
              <w:jc w:val="center"/>
              <w:rPr>
                <w:sz w:val="24"/>
                <w:szCs w:val="24"/>
              </w:rPr>
            </w:pPr>
          </w:p>
        </w:tc>
      </w:tr>
    </w:tbl>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AD36DE" w:rsidRDefault="00AD36DE">
      <w:pPr>
        <w:rPr>
          <w:sz w:val="24"/>
          <w:szCs w:val="24"/>
        </w:rPr>
      </w:pPr>
    </w:p>
    <w:p w:rsidR="004F0477" w:rsidRDefault="004F0477">
      <w:pPr>
        <w:rPr>
          <w:b/>
          <w:sz w:val="24"/>
          <w:szCs w:val="24"/>
        </w:rPr>
      </w:pPr>
    </w:p>
    <w:p w:rsidR="00AD36DE" w:rsidRPr="004F0477" w:rsidRDefault="00AD36DE">
      <w:pPr>
        <w:rPr>
          <w:b/>
          <w:sz w:val="24"/>
          <w:szCs w:val="24"/>
        </w:rPr>
      </w:pPr>
      <w:r w:rsidRPr="00200385">
        <w:rPr>
          <w:rFonts w:hint="eastAsia"/>
          <w:b/>
          <w:sz w:val="24"/>
          <w:szCs w:val="24"/>
        </w:rPr>
        <w:lastRenderedPageBreak/>
        <w:t>附件二</w:t>
      </w:r>
    </w:p>
    <w:p w:rsidR="00AD36DE" w:rsidRDefault="004F0477" w:rsidP="00200385">
      <w:pPr>
        <w:jc w:val="center"/>
        <w:rPr>
          <w:rFonts w:ascii="黑体" w:eastAsia="黑体" w:hAnsi="黑体"/>
          <w:sz w:val="28"/>
          <w:szCs w:val="28"/>
        </w:rPr>
      </w:pPr>
      <w:r>
        <w:rPr>
          <w:rFonts w:ascii="黑体" w:eastAsia="黑体" w:hAnsi="黑体" w:hint="eastAsia"/>
          <w:sz w:val="28"/>
          <w:szCs w:val="28"/>
        </w:rPr>
        <w:t>维护费用具体</w:t>
      </w:r>
      <w:r w:rsidR="00AD36DE" w:rsidRPr="00200385">
        <w:rPr>
          <w:rFonts w:ascii="黑体" w:eastAsia="黑体" w:hAnsi="黑体" w:hint="eastAsia"/>
          <w:sz w:val="28"/>
          <w:szCs w:val="28"/>
        </w:rPr>
        <w:t>收费标准</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6"/>
        <w:gridCol w:w="2772"/>
        <w:gridCol w:w="1559"/>
        <w:gridCol w:w="1134"/>
        <w:gridCol w:w="901"/>
      </w:tblGrid>
      <w:tr w:rsidR="004F0477" w:rsidRPr="004F0477" w:rsidTr="004F0477">
        <w:tc>
          <w:tcPr>
            <w:tcW w:w="1596"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服务项目</w:t>
            </w:r>
          </w:p>
        </w:tc>
        <w:tc>
          <w:tcPr>
            <w:tcW w:w="2772" w:type="dxa"/>
          </w:tcPr>
          <w:p w:rsidR="004F0477" w:rsidRPr="004F0477" w:rsidRDefault="004F0477" w:rsidP="004F0477">
            <w:pPr>
              <w:autoSpaceDN w:val="0"/>
              <w:spacing w:after="150" w:line="540" w:lineRule="atLeast"/>
              <w:jc w:val="center"/>
              <w:rPr>
                <w:rFonts w:ascii="宋体" w:hAnsi="宋体"/>
                <w:bCs/>
                <w:color w:val="262626"/>
                <w:sz w:val="24"/>
                <w:szCs w:val="24"/>
              </w:rPr>
            </w:pPr>
            <w:r w:rsidRPr="004F0477">
              <w:rPr>
                <w:rFonts w:ascii="宋体" w:hAnsi="宋体" w:hint="eastAsia"/>
                <w:bCs/>
                <w:color w:val="262626"/>
                <w:sz w:val="24"/>
                <w:szCs w:val="24"/>
              </w:rPr>
              <w:t>服务内容</w:t>
            </w:r>
          </w:p>
        </w:tc>
        <w:tc>
          <w:tcPr>
            <w:tcW w:w="1559" w:type="dxa"/>
          </w:tcPr>
          <w:p w:rsidR="004F0477" w:rsidRPr="004F0477" w:rsidRDefault="004F0477" w:rsidP="004F0477">
            <w:pPr>
              <w:autoSpaceDN w:val="0"/>
              <w:spacing w:after="150" w:line="540" w:lineRule="atLeast"/>
              <w:jc w:val="center"/>
              <w:rPr>
                <w:rFonts w:ascii="宋体" w:hAnsi="宋体"/>
                <w:bCs/>
                <w:color w:val="262626"/>
                <w:sz w:val="24"/>
                <w:szCs w:val="24"/>
              </w:rPr>
            </w:pPr>
            <w:r w:rsidRPr="004F0477">
              <w:rPr>
                <w:rFonts w:ascii="宋体" w:hAnsi="宋体" w:hint="eastAsia"/>
                <w:bCs/>
                <w:color w:val="262626"/>
                <w:sz w:val="24"/>
                <w:szCs w:val="24"/>
              </w:rPr>
              <w:t>收费标准</w:t>
            </w:r>
          </w:p>
        </w:tc>
        <w:tc>
          <w:tcPr>
            <w:tcW w:w="1134" w:type="dxa"/>
          </w:tcPr>
          <w:p w:rsidR="004F0477" w:rsidRPr="004F0477" w:rsidRDefault="004F0477" w:rsidP="004F0477">
            <w:pPr>
              <w:autoSpaceDN w:val="0"/>
              <w:spacing w:after="150" w:line="540" w:lineRule="atLeast"/>
              <w:jc w:val="center"/>
              <w:rPr>
                <w:rFonts w:ascii="宋体" w:eastAsia="宋体" w:hAnsi="宋体"/>
                <w:bCs/>
                <w:color w:val="262626"/>
                <w:sz w:val="24"/>
                <w:szCs w:val="24"/>
              </w:rPr>
            </w:pPr>
            <w:r w:rsidRPr="004F0477">
              <w:rPr>
                <w:rFonts w:ascii="宋体" w:hAnsi="宋体" w:hint="eastAsia"/>
                <w:bCs/>
                <w:color w:val="262626"/>
                <w:sz w:val="24"/>
                <w:szCs w:val="24"/>
              </w:rPr>
              <w:t>单价</w:t>
            </w:r>
          </w:p>
        </w:tc>
        <w:tc>
          <w:tcPr>
            <w:tcW w:w="901" w:type="dxa"/>
          </w:tcPr>
          <w:p w:rsidR="004F0477" w:rsidRPr="004F0477" w:rsidRDefault="004F0477" w:rsidP="004F0477">
            <w:pPr>
              <w:autoSpaceDN w:val="0"/>
              <w:spacing w:after="150" w:line="540" w:lineRule="atLeast"/>
              <w:jc w:val="center"/>
              <w:rPr>
                <w:rFonts w:ascii="宋体" w:eastAsia="宋体" w:hAnsi="宋体"/>
                <w:bCs/>
                <w:color w:val="262626"/>
                <w:sz w:val="24"/>
                <w:szCs w:val="24"/>
              </w:rPr>
            </w:pPr>
            <w:r w:rsidRPr="004F0477">
              <w:rPr>
                <w:rFonts w:ascii="宋体" w:hAnsi="宋体" w:hint="eastAsia"/>
                <w:bCs/>
                <w:color w:val="262626"/>
                <w:sz w:val="24"/>
                <w:szCs w:val="24"/>
              </w:rPr>
              <w:t>单位</w:t>
            </w:r>
          </w:p>
        </w:tc>
      </w:tr>
      <w:tr w:rsidR="004F0477" w:rsidRPr="004F0477" w:rsidTr="004F0477">
        <w:tc>
          <w:tcPr>
            <w:tcW w:w="1596" w:type="dxa"/>
            <w:vAlign w:val="center"/>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维护类</w:t>
            </w:r>
          </w:p>
        </w:tc>
        <w:tc>
          <w:tcPr>
            <w:tcW w:w="2772" w:type="dxa"/>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清洁灰尘（台式机)</w:t>
            </w:r>
          </w:p>
        </w:tc>
        <w:tc>
          <w:tcPr>
            <w:tcW w:w="1559" w:type="dxa"/>
          </w:tcPr>
          <w:p w:rsidR="004F0477" w:rsidRPr="004F0477" w:rsidRDefault="004F0477" w:rsidP="004F0477">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30</w:t>
            </w:r>
          </w:p>
        </w:tc>
        <w:tc>
          <w:tcPr>
            <w:tcW w:w="1134" w:type="dxa"/>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元</w:t>
            </w:r>
          </w:p>
        </w:tc>
        <w:tc>
          <w:tcPr>
            <w:tcW w:w="901" w:type="dxa"/>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台</w:t>
            </w:r>
          </w:p>
        </w:tc>
      </w:tr>
      <w:tr w:rsidR="004F0477" w:rsidRPr="004F0477" w:rsidTr="004F0477">
        <w:tc>
          <w:tcPr>
            <w:tcW w:w="1596" w:type="dxa"/>
            <w:vAlign w:val="center"/>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维修服务</w:t>
            </w:r>
          </w:p>
        </w:tc>
        <w:tc>
          <w:tcPr>
            <w:tcW w:w="2772" w:type="dxa"/>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安装插拔硬盘/内存/显卡（不含配件）</w:t>
            </w:r>
          </w:p>
        </w:tc>
        <w:tc>
          <w:tcPr>
            <w:tcW w:w="1559" w:type="dxa"/>
          </w:tcPr>
          <w:p w:rsidR="004F0477" w:rsidRPr="004F0477" w:rsidRDefault="004F0477" w:rsidP="004F0477">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50</w:t>
            </w:r>
          </w:p>
        </w:tc>
        <w:tc>
          <w:tcPr>
            <w:tcW w:w="1134"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元</w:t>
            </w:r>
          </w:p>
        </w:tc>
        <w:tc>
          <w:tcPr>
            <w:tcW w:w="901"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台</w:t>
            </w:r>
          </w:p>
        </w:tc>
      </w:tr>
      <w:tr w:rsidR="004F0477" w:rsidRPr="004F0477" w:rsidTr="004F0477">
        <w:tc>
          <w:tcPr>
            <w:tcW w:w="1596" w:type="dxa"/>
            <w:vAlign w:val="center"/>
          </w:tcPr>
          <w:p w:rsidR="004F0477" w:rsidRPr="004F0477" w:rsidRDefault="004F0477" w:rsidP="007B5A9D">
            <w:pPr>
              <w:autoSpaceDN w:val="0"/>
              <w:spacing w:after="150" w:line="540" w:lineRule="atLeast"/>
              <w:jc w:val="left"/>
              <w:rPr>
                <w:rFonts w:ascii="宋体" w:hAnsi="宋体"/>
                <w:bCs/>
                <w:color w:val="262626"/>
                <w:sz w:val="24"/>
                <w:szCs w:val="24"/>
              </w:rPr>
            </w:pPr>
          </w:p>
        </w:tc>
        <w:tc>
          <w:tcPr>
            <w:tcW w:w="2772"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更换主板（不含配件）</w:t>
            </w:r>
          </w:p>
        </w:tc>
        <w:tc>
          <w:tcPr>
            <w:tcW w:w="1559" w:type="dxa"/>
          </w:tcPr>
          <w:p w:rsidR="004F0477" w:rsidRPr="004F0477" w:rsidRDefault="004F0477" w:rsidP="004F0477">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100</w:t>
            </w:r>
          </w:p>
        </w:tc>
        <w:tc>
          <w:tcPr>
            <w:tcW w:w="1134"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元</w:t>
            </w:r>
          </w:p>
        </w:tc>
        <w:tc>
          <w:tcPr>
            <w:tcW w:w="901"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台</w:t>
            </w:r>
          </w:p>
        </w:tc>
      </w:tr>
      <w:tr w:rsidR="004F0477" w:rsidRPr="004F0477" w:rsidTr="004F0477">
        <w:tc>
          <w:tcPr>
            <w:tcW w:w="1596"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安装服务</w:t>
            </w:r>
          </w:p>
        </w:tc>
        <w:tc>
          <w:tcPr>
            <w:tcW w:w="2772"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安装系统</w:t>
            </w:r>
          </w:p>
        </w:tc>
        <w:tc>
          <w:tcPr>
            <w:tcW w:w="1559" w:type="dxa"/>
            <w:vAlign w:val="center"/>
          </w:tcPr>
          <w:p w:rsidR="004F0477" w:rsidRPr="004F0477" w:rsidRDefault="004F0477" w:rsidP="004F0477">
            <w:pPr>
              <w:autoSpaceDN w:val="0"/>
              <w:spacing w:after="150" w:line="540" w:lineRule="atLeast"/>
              <w:rPr>
                <w:rFonts w:ascii="宋体" w:eastAsia="宋体" w:hAnsi="宋体"/>
                <w:bCs/>
                <w:color w:val="262626"/>
                <w:sz w:val="24"/>
                <w:szCs w:val="24"/>
              </w:rPr>
            </w:pPr>
            <w:r w:rsidRPr="004F0477">
              <w:rPr>
                <w:rFonts w:ascii="宋体" w:hAnsi="宋体" w:hint="eastAsia"/>
                <w:bCs/>
                <w:color w:val="262626"/>
                <w:sz w:val="24"/>
                <w:szCs w:val="24"/>
              </w:rPr>
              <w:t>80</w:t>
            </w:r>
          </w:p>
        </w:tc>
        <w:tc>
          <w:tcPr>
            <w:tcW w:w="1134"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元</w:t>
            </w:r>
          </w:p>
        </w:tc>
        <w:tc>
          <w:tcPr>
            <w:tcW w:w="901" w:type="dxa"/>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台</w:t>
            </w:r>
          </w:p>
        </w:tc>
      </w:tr>
      <w:tr w:rsidR="004F0477" w:rsidRPr="004F0477" w:rsidTr="004F0477">
        <w:tc>
          <w:tcPr>
            <w:tcW w:w="1596" w:type="dxa"/>
          </w:tcPr>
          <w:p w:rsidR="004F0477" w:rsidRPr="004F0477" w:rsidRDefault="004F0477" w:rsidP="007B5A9D">
            <w:pPr>
              <w:autoSpaceDN w:val="0"/>
              <w:spacing w:after="150" w:line="540" w:lineRule="atLeast"/>
              <w:jc w:val="left"/>
              <w:rPr>
                <w:rFonts w:ascii="宋体" w:hAnsi="宋体"/>
                <w:bCs/>
                <w:color w:val="262626"/>
                <w:sz w:val="24"/>
                <w:szCs w:val="24"/>
              </w:rPr>
            </w:pPr>
          </w:p>
        </w:tc>
        <w:tc>
          <w:tcPr>
            <w:tcW w:w="2772" w:type="dxa"/>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打印机安装驱动</w:t>
            </w:r>
          </w:p>
        </w:tc>
        <w:tc>
          <w:tcPr>
            <w:tcW w:w="1559" w:type="dxa"/>
            <w:vAlign w:val="center"/>
          </w:tcPr>
          <w:p w:rsidR="004F0477" w:rsidRPr="004F0477" w:rsidRDefault="004F0477" w:rsidP="004F0477">
            <w:pPr>
              <w:autoSpaceDN w:val="0"/>
              <w:spacing w:after="150" w:line="540" w:lineRule="atLeast"/>
              <w:rPr>
                <w:rFonts w:ascii="宋体" w:eastAsia="宋体" w:hAnsi="宋体"/>
                <w:bCs/>
                <w:color w:val="262626"/>
                <w:sz w:val="24"/>
                <w:szCs w:val="24"/>
              </w:rPr>
            </w:pPr>
            <w:r w:rsidRPr="004F0477">
              <w:rPr>
                <w:rFonts w:ascii="宋体" w:hAnsi="宋体" w:hint="eastAsia"/>
                <w:bCs/>
                <w:color w:val="262626"/>
                <w:sz w:val="24"/>
                <w:szCs w:val="24"/>
              </w:rPr>
              <w:t>50</w:t>
            </w:r>
          </w:p>
        </w:tc>
        <w:tc>
          <w:tcPr>
            <w:tcW w:w="1134" w:type="dxa"/>
          </w:tcPr>
          <w:p w:rsidR="004F0477" w:rsidRPr="004F0477" w:rsidRDefault="004F0477" w:rsidP="004F0477">
            <w:pPr>
              <w:autoSpaceDN w:val="0"/>
              <w:spacing w:after="150" w:line="540" w:lineRule="atLeast"/>
              <w:rPr>
                <w:rFonts w:ascii="宋体" w:hAnsi="宋体"/>
                <w:bCs/>
                <w:color w:val="262626"/>
                <w:sz w:val="24"/>
                <w:szCs w:val="24"/>
              </w:rPr>
            </w:pPr>
            <w:r w:rsidRPr="004F0477">
              <w:rPr>
                <w:rFonts w:ascii="宋体" w:eastAsia="宋体" w:hAnsi="宋体" w:cs="Times New Roman" w:hint="eastAsia"/>
                <w:bCs/>
                <w:color w:val="262626"/>
                <w:sz w:val="24"/>
                <w:szCs w:val="24"/>
              </w:rPr>
              <w:t>元</w:t>
            </w:r>
          </w:p>
        </w:tc>
        <w:tc>
          <w:tcPr>
            <w:tcW w:w="901"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台</w:t>
            </w:r>
          </w:p>
        </w:tc>
      </w:tr>
      <w:tr w:rsidR="004F0477" w:rsidRPr="004F0477" w:rsidTr="004F0477">
        <w:trPr>
          <w:trHeight w:val="946"/>
        </w:trPr>
        <w:tc>
          <w:tcPr>
            <w:tcW w:w="1596" w:type="dxa"/>
          </w:tcPr>
          <w:p w:rsidR="004F0477" w:rsidRPr="004F0477" w:rsidRDefault="004F0477" w:rsidP="007B5A9D">
            <w:pPr>
              <w:autoSpaceDN w:val="0"/>
              <w:spacing w:after="150" w:line="540" w:lineRule="atLeast"/>
              <w:jc w:val="left"/>
              <w:rPr>
                <w:rFonts w:ascii="宋体" w:hAnsi="宋体"/>
                <w:bCs/>
                <w:color w:val="262626"/>
                <w:sz w:val="24"/>
                <w:szCs w:val="24"/>
              </w:rPr>
            </w:pPr>
          </w:p>
        </w:tc>
        <w:tc>
          <w:tcPr>
            <w:tcW w:w="2772"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常用办公软件</w:t>
            </w:r>
          </w:p>
        </w:tc>
        <w:tc>
          <w:tcPr>
            <w:tcW w:w="1559" w:type="dxa"/>
            <w:vAlign w:val="center"/>
          </w:tcPr>
          <w:p w:rsidR="004F0477" w:rsidRPr="004F0477" w:rsidRDefault="004F0477" w:rsidP="004F0477">
            <w:pPr>
              <w:autoSpaceDN w:val="0"/>
              <w:spacing w:after="150" w:line="540" w:lineRule="atLeast"/>
              <w:rPr>
                <w:rFonts w:ascii="宋体" w:eastAsia="宋体" w:hAnsi="宋体"/>
                <w:bCs/>
                <w:color w:val="262626"/>
                <w:sz w:val="24"/>
                <w:szCs w:val="24"/>
              </w:rPr>
            </w:pPr>
            <w:r w:rsidRPr="004F0477">
              <w:rPr>
                <w:rFonts w:ascii="宋体" w:hAnsi="宋体" w:hint="eastAsia"/>
                <w:bCs/>
                <w:color w:val="262626"/>
                <w:sz w:val="24"/>
                <w:szCs w:val="24"/>
              </w:rPr>
              <w:t>50</w:t>
            </w:r>
          </w:p>
        </w:tc>
        <w:tc>
          <w:tcPr>
            <w:tcW w:w="1134"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元</w:t>
            </w:r>
          </w:p>
        </w:tc>
        <w:tc>
          <w:tcPr>
            <w:tcW w:w="901" w:type="dxa"/>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台</w:t>
            </w:r>
          </w:p>
        </w:tc>
      </w:tr>
      <w:tr w:rsidR="004F0477" w:rsidRPr="004F0477" w:rsidTr="004F0477">
        <w:tc>
          <w:tcPr>
            <w:tcW w:w="1596" w:type="dxa"/>
          </w:tcPr>
          <w:p w:rsidR="004F0477" w:rsidRPr="004F0477" w:rsidRDefault="004F0477" w:rsidP="007B5A9D">
            <w:pPr>
              <w:autoSpaceDN w:val="0"/>
              <w:spacing w:after="150" w:line="540" w:lineRule="atLeast"/>
              <w:jc w:val="left"/>
              <w:rPr>
                <w:rFonts w:ascii="宋体" w:hAnsi="宋体"/>
                <w:bCs/>
                <w:color w:val="262626"/>
                <w:sz w:val="24"/>
                <w:szCs w:val="24"/>
              </w:rPr>
            </w:pPr>
          </w:p>
        </w:tc>
        <w:tc>
          <w:tcPr>
            <w:tcW w:w="2772"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拷贝资料</w:t>
            </w:r>
          </w:p>
        </w:tc>
        <w:tc>
          <w:tcPr>
            <w:tcW w:w="1559" w:type="dxa"/>
            <w:vAlign w:val="center"/>
          </w:tcPr>
          <w:p w:rsidR="004F0477" w:rsidRPr="004F0477" w:rsidRDefault="004F0477" w:rsidP="004F0477">
            <w:pPr>
              <w:autoSpaceDN w:val="0"/>
              <w:spacing w:after="150" w:line="540" w:lineRule="atLeast"/>
              <w:rPr>
                <w:rFonts w:ascii="宋体" w:eastAsia="宋体" w:hAnsi="宋体"/>
                <w:bCs/>
                <w:color w:val="262626"/>
                <w:sz w:val="24"/>
                <w:szCs w:val="24"/>
              </w:rPr>
            </w:pPr>
            <w:r w:rsidRPr="004F0477">
              <w:rPr>
                <w:rFonts w:ascii="宋体" w:hAnsi="宋体" w:hint="eastAsia"/>
                <w:bCs/>
                <w:color w:val="262626"/>
                <w:sz w:val="24"/>
                <w:szCs w:val="24"/>
              </w:rPr>
              <w:t>100</w:t>
            </w:r>
          </w:p>
        </w:tc>
        <w:tc>
          <w:tcPr>
            <w:tcW w:w="1134"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元</w:t>
            </w:r>
          </w:p>
        </w:tc>
        <w:tc>
          <w:tcPr>
            <w:tcW w:w="901" w:type="dxa"/>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台</w:t>
            </w:r>
          </w:p>
        </w:tc>
      </w:tr>
      <w:tr w:rsidR="004F0477" w:rsidRPr="004F0477" w:rsidTr="004F0477">
        <w:tc>
          <w:tcPr>
            <w:tcW w:w="1596" w:type="dxa"/>
          </w:tcPr>
          <w:p w:rsidR="004F0477" w:rsidRPr="004F0477" w:rsidRDefault="004F0477" w:rsidP="007B5A9D">
            <w:pPr>
              <w:autoSpaceDN w:val="0"/>
              <w:spacing w:after="150" w:line="540" w:lineRule="atLeast"/>
              <w:jc w:val="left"/>
              <w:rPr>
                <w:rFonts w:ascii="宋体" w:hAnsi="宋体"/>
                <w:bCs/>
                <w:color w:val="262626"/>
                <w:sz w:val="24"/>
                <w:szCs w:val="24"/>
              </w:rPr>
            </w:pPr>
            <w:r w:rsidRPr="004F0477">
              <w:rPr>
                <w:rFonts w:ascii="宋体" w:hAnsi="宋体" w:hint="eastAsia"/>
                <w:bCs/>
                <w:color w:val="262626"/>
                <w:sz w:val="24"/>
                <w:szCs w:val="24"/>
              </w:rPr>
              <w:t>维修类</w:t>
            </w:r>
          </w:p>
        </w:tc>
        <w:tc>
          <w:tcPr>
            <w:tcW w:w="2772" w:type="dxa"/>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网络检修</w:t>
            </w:r>
          </w:p>
        </w:tc>
        <w:tc>
          <w:tcPr>
            <w:tcW w:w="1559" w:type="dxa"/>
          </w:tcPr>
          <w:p w:rsidR="004F0477" w:rsidRPr="004F0477" w:rsidRDefault="004F0477" w:rsidP="004F0477">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100</w:t>
            </w:r>
          </w:p>
        </w:tc>
        <w:tc>
          <w:tcPr>
            <w:tcW w:w="1134" w:type="dxa"/>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元</w:t>
            </w:r>
          </w:p>
        </w:tc>
        <w:tc>
          <w:tcPr>
            <w:tcW w:w="901" w:type="dxa"/>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次</w:t>
            </w:r>
          </w:p>
        </w:tc>
      </w:tr>
      <w:tr w:rsidR="004F0477" w:rsidRPr="004F0477" w:rsidTr="004F0477">
        <w:tc>
          <w:tcPr>
            <w:tcW w:w="1596" w:type="dxa"/>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调试类</w:t>
            </w:r>
          </w:p>
        </w:tc>
        <w:tc>
          <w:tcPr>
            <w:tcW w:w="2772" w:type="dxa"/>
          </w:tcPr>
          <w:p w:rsidR="004F0477" w:rsidRPr="004F0477" w:rsidRDefault="004F0477" w:rsidP="007B5A9D">
            <w:pPr>
              <w:autoSpaceDN w:val="0"/>
              <w:spacing w:after="150" w:line="540" w:lineRule="atLeast"/>
              <w:jc w:val="left"/>
              <w:rPr>
                <w:rFonts w:ascii="宋体" w:eastAsia="宋体" w:hAnsi="宋体"/>
                <w:bCs/>
                <w:color w:val="262626"/>
                <w:sz w:val="24"/>
                <w:szCs w:val="24"/>
              </w:rPr>
            </w:pPr>
            <w:r w:rsidRPr="004F0477">
              <w:rPr>
                <w:rFonts w:ascii="宋体" w:hAnsi="宋体" w:hint="eastAsia"/>
                <w:bCs/>
                <w:color w:val="262626"/>
                <w:sz w:val="24"/>
                <w:szCs w:val="24"/>
              </w:rPr>
              <w:t>调试</w:t>
            </w:r>
          </w:p>
        </w:tc>
        <w:tc>
          <w:tcPr>
            <w:tcW w:w="1559" w:type="dxa"/>
          </w:tcPr>
          <w:p w:rsidR="004F0477" w:rsidRPr="004F0477" w:rsidRDefault="004F0477" w:rsidP="007B5A9D">
            <w:pPr>
              <w:autoSpaceDN w:val="0"/>
              <w:spacing w:after="150" w:line="540" w:lineRule="atLeast"/>
              <w:jc w:val="left"/>
              <w:rPr>
                <w:rFonts w:ascii="宋体" w:hAnsi="宋体"/>
                <w:bCs/>
                <w:color w:val="262626"/>
                <w:sz w:val="24"/>
                <w:szCs w:val="24"/>
              </w:rPr>
            </w:pPr>
          </w:p>
        </w:tc>
        <w:tc>
          <w:tcPr>
            <w:tcW w:w="1134" w:type="dxa"/>
          </w:tcPr>
          <w:p w:rsidR="004F0477" w:rsidRPr="004F0477" w:rsidRDefault="004F0477" w:rsidP="007B5A9D">
            <w:pPr>
              <w:autoSpaceDN w:val="0"/>
              <w:spacing w:after="150" w:line="540" w:lineRule="atLeast"/>
              <w:jc w:val="left"/>
              <w:rPr>
                <w:rFonts w:ascii="宋体" w:hAnsi="宋体"/>
                <w:bCs/>
                <w:color w:val="262626"/>
                <w:sz w:val="24"/>
                <w:szCs w:val="24"/>
              </w:rPr>
            </w:pPr>
          </w:p>
        </w:tc>
        <w:tc>
          <w:tcPr>
            <w:tcW w:w="901" w:type="dxa"/>
          </w:tcPr>
          <w:p w:rsidR="004F0477" w:rsidRPr="004F0477" w:rsidRDefault="004F0477" w:rsidP="007B5A9D">
            <w:pPr>
              <w:autoSpaceDN w:val="0"/>
              <w:spacing w:after="150" w:line="540" w:lineRule="atLeast"/>
              <w:jc w:val="left"/>
              <w:rPr>
                <w:rFonts w:ascii="宋体" w:hAnsi="宋体"/>
                <w:bCs/>
                <w:color w:val="262626"/>
                <w:sz w:val="24"/>
                <w:szCs w:val="24"/>
              </w:rPr>
            </w:pPr>
          </w:p>
        </w:tc>
      </w:tr>
      <w:tr w:rsidR="004F0477" w:rsidRPr="004F0477" w:rsidTr="004F0477">
        <w:tc>
          <w:tcPr>
            <w:tcW w:w="1596" w:type="dxa"/>
          </w:tcPr>
          <w:p w:rsidR="004F0477" w:rsidRPr="004F0477" w:rsidRDefault="004F0477" w:rsidP="007B5A9D">
            <w:pPr>
              <w:autoSpaceDN w:val="0"/>
              <w:spacing w:after="150" w:line="540" w:lineRule="atLeast"/>
              <w:jc w:val="left"/>
              <w:rPr>
                <w:rFonts w:ascii="宋体" w:hAnsi="宋体"/>
                <w:bCs/>
                <w:color w:val="262626"/>
                <w:sz w:val="24"/>
                <w:szCs w:val="24"/>
              </w:rPr>
            </w:pPr>
          </w:p>
        </w:tc>
        <w:tc>
          <w:tcPr>
            <w:tcW w:w="2772" w:type="dxa"/>
          </w:tcPr>
          <w:p w:rsidR="004F0477" w:rsidRPr="004F0477" w:rsidRDefault="004F0477" w:rsidP="007B5A9D">
            <w:pPr>
              <w:autoSpaceDN w:val="0"/>
              <w:spacing w:after="150" w:line="540" w:lineRule="atLeast"/>
              <w:jc w:val="left"/>
              <w:rPr>
                <w:rFonts w:ascii="宋体" w:hAnsi="宋体"/>
                <w:bCs/>
                <w:color w:val="262626"/>
                <w:sz w:val="24"/>
                <w:szCs w:val="24"/>
              </w:rPr>
            </w:pPr>
          </w:p>
        </w:tc>
        <w:tc>
          <w:tcPr>
            <w:tcW w:w="1559" w:type="dxa"/>
          </w:tcPr>
          <w:p w:rsidR="004F0477" w:rsidRPr="004F0477" w:rsidRDefault="004F0477" w:rsidP="007B5A9D">
            <w:pPr>
              <w:autoSpaceDN w:val="0"/>
              <w:spacing w:after="150" w:line="540" w:lineRule="atLeast"/>
              <w:jc w:val="left"/>
              <w:rPr>
                <w:rFonts w:ascii="宋体" w:hAnsi="宋体"/>
                <w:bCs/>
                <w:color w:val="262626"/>
                <w:sz w:val="24"/>
                <w:szCs w:val="24"/>
              </w:rPr>
            </w:pPr>
          </w:p>
        </w:tc>
        <w:tc>
          <w:tcPr>
            <w:tcW w:w="1134" w:type="dxa"/>
          </w:tcPr>
          <w:p w:rsidR="004F0477" w:rsidRPr="004F0477" w:rsidRDefault="004F0477" w:rsidP="007B5A9D">
            <w:pPr>
              <w:autoSpaceDN w:val="0"/>
              <w:spacing w:after="150" w:line="540" w:lineRule="atLeast"/>
              <w:jc w:val="left"/>
              <w:rPr>
                <w:rFonts w:ascii="宋体" w:hAnsi="宋体"/>
                <w:bCs/>
                <w:color w:val="262626"/>
                <w:sz w:val="24"/>
                <w:szCs w:val="24"/>
              </w:rPr>
            </w:pPr>
          </w:p>
        </w:tc>
        <w:tc>
          <w:tcPr>
            <w:tcW w:w="901" w:type="dxa"/>
          </w:tcPr>
          <w:p w:rsidR="004F0477" w:rsidRPr="004F0477" w:rsidRDefault="004F0477" w:rsidP="007B5A9D">
            <w:pPr>
              <w:autoSpaceDN w:val="0"/>
              <w:spacing w:after="150" w:line="540" w:lineRule="atLeast"/>
              <w:jc w:val="left"/>
              <w:rPr>
                <w:rFonts w:ascii="宋体" w:hAnsi="宋体"/>
                <w:bCs/>
                <w:color w:val="262626"/>
                <w:sz w:val="24"/>
                <w:szCs w:val="24"/>
              </w:rPr>
            </w:pPr>
          </w:p>
        </w:tc>
      </w:tr>
    </w:tbl>
    <w:p w:rsidR="004F0477" w:rsidRPr="00200385" w:rsidRDefault="004F0477" w:rsidP="004F0477">
      <w:pPr>
        <w:rPr>
          <w:rFonts w:ascii="黑体" w:eastAsia="黑体" w:hAnsi="黑体"/>
          <w:sz w:val="28"/>
          <w:szCs w:val="28"/>
        </w:rPr>
      </w:pPr>
    </w:p>
    <w:p w:rsidR="00AD36DE" w:rsidRPr="004F0477" w:rsidRDefault="00AD36DE">
      <w:pPr>
        <w:rPr>
          <w:sz w:val="24"/>
          <w:szCs w:val="24"/>
        </w:rPr>
      </w:pPr>
    </w:p>
    <w:sectPr w:rsidR="00AD36DE" w:rsidRPr="004F0477" w:rsidSect="00AD0C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B80" w:rsidRDefault="00682B80" w:rsidP="00AD36DE">
      <w:r>
        <w:separator/>
      </w:r>
    </w:p>
  </w:endnote>
  <w:endnote w:type="continuationSeparator" w:id="1">
    <w:p w:rsidR="00682B80" w:rsidRDefault="00682B80" w:rsidP="00AD36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5782"/>
      <w:docPartObj>
        <w:docPartGallery w:val="Page Numbers (Bottom of Page)"/>
        <w:docPartUnique/>
      </w:docPartObj>
    </w:sdtPr>
    <w:sdtContent>
      <w:sdt>
        <w:sdtPr>
          <w:id w:val="98381352"/>
          <w:docPartObj>
            <w:docPartGallery w:val="Page Numbers (Top of Page)"/>
            <w:docPartUnique/>
          </w:docPartObj>
        </w:sdtPr>
        <w:sdtContent>
          <w:p w:rsidR="00AD36DE" w:rsidRDefault="00AD36DE">
            <w:pPr>
              <w:pStyle w:val="a6"/>
            </w:pPr>
            <w:r>
              <w:rPr>
                <w:lang w:val="zh-CN"/>
              </w:rPr>
              <w:t xml:space="preserve"> </w:t>
            </w:r>
            <w:r w:rsidR="00434FB1">
              <w:rPr>
                <w:b/>
                <w:sz w:val="24"/>
                <w:szCs w:val="24"/>
              </w:rPr>
              <w:fldChar w:fldCharType="begin"/>
            </w:r>
            <w:r>
              <w:rPr>
                <w:b/>
              </w:rPr>
              <w:instrText>PAGE</w:instrText>
            </w:r>
            <w:r w:rsidR="00434FB1">
              <w:rPr>
                <w:b/>
                <w:sz w:val="24"/>
                <w:szCs w:val="24"/>
              </w:rPr>
              <w:fldChar w:fldCharType="separate"/>
            </w:r>
            <w:r w:rsidR="00C21698">
              <w:rPr>
                <w:b/>
                <w:noProof/>
              </w:rPr>
              <w:t>2</w:t>
            </w:r>
            <w:r w:rsidR="00434FB1">
              <w:rPr>
                <w:b/>
                <w:sz w:val="24"/>
                <w:szCs w:val="24"/>
              </w:rPr>
              <w:fldChar w:fldCharType="end"/>
            </w:r>
            <w:r>
              <w:rPr>
                <w:lang w:val="zh-CN"/>
              </w:rPr>
              <w:t xml:space="preserve"> / </w:t>
            </w:r>
            <w:r w:rsidR="00434FB1">
              <w:rPr>
                <w:b/>
                <w:sz w:val="24"/>
                <w:szCs w:val="24"/>
              </w:rPr>
              <w:fldChar w:fldCharType="begin"/>
            </w:r>
            <w:r>
              <w:rPr>
                <w:b/>
              </w:rPr>
              <w:instrText>NUMPAGES</w:instrText>
            </w:r>
            <w:r w:rsidR="00434FB1">
              <w:rPr>
                <w:b/>
                <w:sz w:val="24"/>
                <w:szCs w:val="24"/>
              </w:rPr>
              <w:fldChar w:fldCharType="separate"/>
            </w:r>
            <w:r w:rsidR="00C21698">
              <w:rPr>
                <w:b/>
                <w:noProof/>
              </w:rPr>
              <w:t>6</w:t>
            </w:r>
            <w:r w:rsidR="00434FB1">
              <w:rPr>
                <w:b/>
                <w:sz w:val="24"/>
                <w:szCs w:val="24"/>
              </w:rPr>
              <w:fldChar w:fldCharType="end"/>
            </w:r>
          </w:p>
        </w:sdtContent>
      </w:sdt>
    </w:sdtContent>
  </w:sdt>
  <w:p w:rsidR="00AD36DE" w:rsidRDefault="00AD36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B80" w:rsidRDefault="00682B80" w:rsidP="00AD36DE">
      <w:r>
        <w:separator/>
      </w:r>
    </w:p>
  </w:footnote>
  <w:footnote w:type="continuationSeparator" w:id="1">
    <w:p w:rsidR="00682B80" w:rsidRDefault="00682B80" w:rsidP="00AD36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6DE"/>
    <w:rsid w:val="00200385"/>
    <w:rsid w:val="003322D8"/>
    <w:rsid w:val="003B7650"/>
    <w:rsid w:val="00434FB1"/>
    <w:rsid w:val="004F0477"/>
    <w:rsid w:val="00682B80"/>
    <w:rsid w:val="007356C5"/>
    <w:rsid w:val="00764FC6"/>
    <w:rsid w:val="008D2D55"/>
    <w:rsid w:val="00AD0C44"/>
    <w:rsid w:val="00AD36DE"/>
    <w:rsid w:val="00C21698"/>
    <w:rsid w:val="00EF3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36DE"/>
    <w:rPr>
      <w:strike w:val="0"/>
      <w:dstrike w:val="0"/>
      <w:color w:val="333333"/>
      <w:u w:val="none"/>
      <w:effect w:val="none"/>
    </w:rPr>
  </w:style>
  <w:style w:type="paragraph" w:styleId="a4">
    <w:name w:val="Normal (Web)"/>
    <w:basedOn w:val="a"/>
    <w:uiPriority w:val="99"/>
    <w:semiHidden/>
    <w:unhideWhenUsed/>
    <w:rsid w:val="00AD36D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AD3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D36DE"/>
    <w:rPr>
      <w:sz w:val="18"/>
      <w:szCs w:val="18"/>
    </w:rPr>
  </w:style>
  <w:style w:type="paragraph" w:styleId="a6">
    <w:name w:val="footer"/>
    <w:basedOn w:val="a"/>
    <w:link w:val="Char0"/>
    <w:uiPriority w:val="99"/>
    <w:unhideWhenUsed/>
    <w:rsid w:val="00AD36DE"/>
    <w:pPr>
      <w:tabs>
        <w:tab w:val="center" w:pos="4153"/>
        <w:tab w:val="right" w:pos="8306"/>
      </w:tabs>
      <w:snapToGrid w:val="0"/>
      <w:jc w:val="left"/>
    </w:pPr>
    <w:rPr>
      <w:sz w:val="18"/>
      <w:szCs w:val="18"/>
    </w:rPr>
  </w:style>
  <w:style w:type="character" w:customStyle="1" w:styleId="Char0">
    <w:name w:val="页脚 Char"/>
    <w:basedOn w:val="a0"/>
    <w:link w:val="a6"/>
    <w:uiPriority w:val="99"/>
    <w:rsid w:val="00AD36DE"/>
    <w:rPr>
      <w:sz w:val="18"/>
      <w:szCs w:val="18"/>
    </w:rPr>
  </w:style>
  <w:style w:type="table" w:styleId="a7">
    <w:name w:val="Table Grid"/>
    <w:basedOn w:val="a1"/>
    <w:uiPriority w:val="59"/>
    <w:rsid w:val="007356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888900">
      <w:bodyDiv w:val="1"/>
      <w:marLeft w:val="0"/>
      <w:marRight w:val="0"/>
      <w:marTop w:val="0"/>
      <w:marBottom w:val="0"/>
      <w:divBdr>
        <w:top w:val="none" w:sz="0" w:space="0" w:color="auto"/>
        <w:left w:val="none" w:sz="0" w:space="0" w:color="auto"/>
        <w:bottom w:val="none" w:sz="0" w:space="0" w:color="auto"/>
        <w:right w:val="none" w:sz="0" w:space="0" w:color="auto"/>
      </w:divBdr>
    </w:div>
    <w:div w:id="442308529">
      <w:bodyDiv w:val="1"/>
      <w:marLeft w:val="0"/>
      <w:marRight w:val="0"/>
      <w:marTop w:val="0"/>
      <w:marBottom w:val="0"/>
      <w:divBdr>
        <w:top w:val="none" w:sz="0" w:space="0" w:color="auto"/>
        <w:left w:val="none" w:sz="0" w:space="0" w:color="auto"/>
        <w:bottom w:val="none" w:sz="0" w:space="0" w:color="auto"/>
        <w:right w:val="none" w:sz="0" w:space="0" w:color="auto"/>
      </w:divBdr>
      <w:divsChild>
        <w:div w:id="1661811707">
          <w:marLeft w:val="0"/>
          <w:marRight w:val="0"/>
          <w:marTop w:val="0"/>
          <w:marBottom w:val="0"/>
          <w:divBdr>
            <w:top w:val="none" w:sz="0" w:space="0" w:color="auto"/>
            <w:left w:val="none" w:sz="0" w:space="0" w:color="auto"/>
            <w:bottom w:val="none" w:sz="0" w:space="0" w:color="auto"/>
            <w:right w:val="none" w:sz="0" w:space="0" w:color="auto"/>
          </w:divBdr>
          <w:divsChild>
            <w:div w:id="598373013">
              <w:marLeft w:val="0"/>
              <w:marRight w:val="0"/>
              <w:marTop w:val="0"/>
              <w:marBottom w:val="0"/>
              <w:divBdr>
                <w:top w:val="none" w:sz="0" w:space="0" w:color="auto"/>
                <w:left w:val="none" w:sz="0" w:space="0" w:color="auto"/>
                <w:bottom w:val="none" w:sz="0" w:space="0" w:color="auto"/>
                <w:right w:val="none" w:sz="0" w:space="0" w:color="auto"/>
              </w:divBdr>
              <w:divsChild>
                <w:div w:id="1093360013">
                  <w:marLeft w:val="0"/>
                  <w:marRight w:val="0"/>
                  <w:marTop w:val="0"/>
                  <w:marBottom w:val="0"/>
                  <w:divBdr>
                    <w:top w:val="none" w:sz="0" w:space="0" w:color="auto"/>
                    <w:left w:val="none" w:sz="0" w:space="0" w:color="auto"/>
                    <w:bottom w:val="none" w:sz="0" w:space="0" w:color="auto"/>
                    <w:right w:val="none" w:sz="0" w:space="0" w:color="auto"/>
                  </w:divBdr>
                  <w:divsChild>
                    <w:div w:id="905190343">
                      <w:marLeft w:val="0"/>
                      <w:marRight w:val="0"/>
                      <w:marTop w:val="0"/>
                      <w:marBottom w:val="0"/>
                      <w:divBdr>
                        <w:top w:val="none" w:sz="0" w:space="0" w:color="auto"/>
                        <w:left w:val="none" w:sz="0" w:space="0" w:color="auto"/>
                        <w:bottom w:val="none" w:sz="0" w:space="0" w:color="auto"/>
                        <w:right w:val="none" w:sz="0" w:space="0" w:color="auto"/>
                      </w:divBdr>
                      <w:divsChild>
                        <w:div w:id="2128310448">
                          <w:marLeft w:val="0"/>
                          <w:marRight w:val="0"/>
                          <w:marTop w:val="0"/>
                          <w:marBottom w:val="0"/>
                          <w:divBdr>
                            <w:top w:val="single" w:sz="6" w:space="0" w:color="E3E3E3"/>
                            <w:left w:val="single" w:sz="6" w:space="12" w:color="E3E3E3"/>
                            <w:bottom w:val="single" w:sz="6" w:space="8" w:color="E3E3E3"/>
                            <w:right w:val="single" w:sz="6" w:space="11" w:color="E3E3E3"/>
                          </w:divBdr>
                          <w:divsChild>
                            <w:div w:id="3542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431642">
      <w:bodyDiv w:val="1"/>
      <w:marLeft w:val="0"/>
      <w:marRight w:val="0"/>
      <w:marTop w:val="0"/>
      <w:marBottom w:val="0"/>
      <w:divBdr>
        <w:top w:val="none" w:sz="0" w:space="0" w:color="auto"/>
        <w:left w:val="none" w:sz="0" w:space="0" w:color="auto"/>
        <w:bottom w:val="none" w:sz="0" w:space="0" w:color="auto"/>
        <w:right w:val="none" w:sz="0" w:space="0" w:color="auto"/>
      </w:divBdr>
      <w:divsChild>
        <w:div w:id="869948843">
          <w:marLeft w:val="0"/>
          <w:marRight w:val="0"/>
          <w:marTop w:val="0"/>
          <w:marBottom w:val="0"/>
          <w:divBdr>
            <w:top w:val="none" w:sz="0" w:space="0" w:color="auto"/>
            <w:left w:val="none" w:sz="0" w:space="0" w:color="auto"/>
            <w:bottom w:val="none" w:sz="0" w:space="0" w:color="auto"/>
            <w:right w:val="none" w:sz="0" w:space="0" w:color="auto"/>
          </w:divBdr>
          <w:divsChild>
            <w:div w:id="1133014569">
              <w:marLeft w:val="0"/>
              <w:marRight w:val="0"/>
              <w:marTop w:val="0"/>
              <w:marBottom w:val="0"/>
              <w:divBdr>
                <w:top w:val="none" w:sz="0" w:space="0" w:color="auto"/>
                <w:left w:val="none" w:sz="0" w:space="0" w:color="auto"/>
                <w:bottom w:val="none" w:sz="0" w:space="0" w:color="auto"/>
                <w:right w:val="none" w:sz="0" w:space="0" w:color="auto"/>
              </w:divBdr>
              <w:divsChild>
                <w:div w:id="1850869822">
                  <w:marLeft w:val="0"/>
                  <w:marRight w:val="0"/>
                  <w:marTop w:val="0"/>
                  <w:marBottom w:val="0"/>
                  <w:divBdr>
                    <w:top w:val="none" w:sz="0" w:space="0" w:color="auto"/>
                    <w:left w:val="none" w:sz="0" w:space="0" w:color="auto"/>
                    <w:bottom w:val="none" w:sz="0" w:space="0" w:color="auto"/>
                    <w:right w:val="none" w:sz="0" w:space="0" w:color="auto"/>
                  </w:divBdr>
                  <w:divsChild>
                    <w:div w:id="310603962">
                      <w:marLeft w:val="0"/>
                      <w:marRight w:val="0"/>
                      <w:marTop w:val="0"/>
                      <w:marBottom w:val="0"/>
                      <w:divBdr>
                        <w:top w:val="none" w:sz="0" w:space="0" w:color="auto"/>
                        <w:left w:val="none" w:sz="0" w:space="0" w:color="auto"/>
                        <w:bottom w:val="none" w:sz="0" w:space="0" w:color="auto"/>
                        <w:right w:val="none" w:sz="0" w:space="0" w:color="auto"/>
                      </w:divBdr>
                      <w:divsChild>
                        <w:div w:id="710151142">
                          <w:marLeft w:val="0"/>
                          <w:marRight w:val="0"/>
                          <w:marTop w:val="0"/>
                          <w:marBottom w:val="0"/>
                          <w:divBdr>
                            <w:top w:val="none" w:sz="0" w:space="0" w:color="auto"/>
                            <w:left w:val="none" w:sz="0" w:space="0" w:color="auto"/>
                            <w:bottom w:val="none" w:sz="0" w:space="0" w:color="auto"/>
                            <w:right w:val="none" w:sz="0" w:space="0" w:color="auto"/>
                          </w:divBdr>
                        </w:div>
                      </w:divsChild>
                    </w:div>
                    <w:div w:id="2026244450">
                      <w:marLeft w:val="0"/>
                      <w:marRight w:val="0"/>
                      <w:marTop w:val="0"/>
                      <w:marBottom w:val="0"/>
                      <w:divBdr>
                        <w:top w:val="none" w:sz="0" w:space="0" w:color="auto"/>
                        <w:left w:val="none" w:sz="0" w:space="0" w:color="auto"/>
                        <w:bottom w:val="none" w:sz="0" w:space="0" w:color="auto"/>
                        <w:right w:val="none" w:sz="0" w:space="0" w:color="auto"/>
                      </w:divBdr>
                      <w:divsChild>
                        <w:div w:id="11419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7120">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lawedu.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335</Words>
  <Characters>1913</Characters>
  <Application>Microsoft Office Word</Application>
  <DocSecurity>0</DocSecurity>
  <Lines>15</Lines>
  <Paragraphs>4</Paragraphs>
  <ScaleCrop>false</ScaleCrop>
  <Company>微软中国</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cp:revision>
  <dcterms:created xsi:type="dcterms:W3CDTF">2021-10-06T08:45:00Z</dcterms:created>
  <dcterms:modified xsi:type="dcterms:W3CDTF">2021-10-06T08:57:00Z</dcterms:modified>
</cp:coreProperties>
</file>